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FDB6D" w14:textId="77777777" w:rsidR="00D4022E" w:rsidRDefault="00CF5A1C">
      <w:bookmarkStart w:id="0" w:name="_Hlk53575532"/>
      <w:bookmarkStart w:id="1" w:name="_GoBack"/>
      <w:bookmarkEnd w:id="1"/>
      <w:r w:rsidRPr="00F36799">
        <w:rPr>
          <w:b/>
          <w:noProof/>
        </w:rPr>
        <w:drawing>
          <wp:anchor distT="0" distB="0" distL="114300" distR="114300" simplePos="0" relativeHeight="251718656" behindDoc="1" locked="0" layoutInCell="1" allowOverlap="1" wp14:anchorId="5DF2EE7D" wp14:editId="4BB4119E">
            <wp:simplePos x="0" y="0"/>
            <wp:positionH relativeFrom="column">
              <wp:posOffset>4295140</wp:posOffset>
            </wp:positionH>
            <wp:positionV relativeFrom="paragraph">
              <wp:posOffset>-401262</wp:posOffset>
            </wp:positionV>
            <wp:extent cx="1936800" cy="590400"/>
            <wp:effectExtent l="0" t="0" r="6350" b="635"/>
            <wp:wrapNone/>
            <wp:docPr id="10" name="Grafik 10"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8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5614BCEE" wp14:editId="74A0CAD4">
            <wp:simplePos x="0" y="0"/>
            <wp:positionH relativeFrom="column">
              <wp:posOffset>74064</wp:posOffset>
            </wp:positionH>
            <wp:positionV relativeFrom="paragraph">
              <wp:posOffset>-518506</wp:posOffset>
            </wp:positionV>
            <wp:extent cx="2576830" cy="586740"/>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a:blip r:embed="rId9"/>
                    <a:stretch>
                      <a:fillRect/>
                    </a:stretch>
                  </pic:blipFill>
                  <pic:spPr>
                    <a:xfrm>
                      <a:off x="0" y="0"/>
                      <a:ext cx="2576830" cy="586740"/>
                    </a:xfrm>
                    <a:prstGeom prst="rect">
                      <a:avLst/>
                    </a:prstGeom>
                  </pic:spPr>
                </pic:pic>
              </a:graphicData>
            </a:graphic>
            <wp14:sizeRelH relativeFrom="page">
              <wp14:pctWidth>0</wp14:pctWidth>
            </wp14:sizeRelH>
            <wp14:sizeRelV relativeFrom="page">
              <wp14:pctHeight>0</wp14:pctHeight>
            </wp14:sizeRelV>
          </wp:anchor>
        </w:drawing>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tab/>
      </w:r>
      <w:r w:rsidR="00D4022E">
        <w:rPr>
          <w:noProof/>
        </w:rPr>
        <w:t xml:space="preserve">  </w:t>
      </w:r>
      <w:r w:rsidR="00D4022E">
        <w:tab/>
      </w:r>
      <w:r w:rsidR="00D4022E">
        <w:tab/>
      </w:r>
    </w:p>
    <w:sdt>
      <w:sdtPr>
        <w:id w:val="-650828532"/>
        <w:docPartObj>
          <w:docPartGallery w:val="Cover Pages"/>
          <w:docPartUnique/>
        </w:docPartObj>
      </w:sdtPr>
      <w:sdtEndPr>
        <w:rPr>
          <w:b/>
          <w:bCs/>
        </w:rPr>
      </w:sdtEndPr>
      <w:sdtContent>
        <w:p w14:paraId="1611D1EC" w14:textId="77777777" w:rsidR="00E414A9" w:rsidRDefault="00E414A9"/>
        <w:p w14:paraId="44AEFECF" w14:textId="77777777" w:rsidR="00A36FAE" w:rsidRDefault="00A36FAE">
          <w:pPr>
            <w:contextualSpacing w:val="0"/>
            <w:rPr>
              <w:b/>
              <w:bCs/>
            </w:rPr>
          </w:pPr>
        </w:p>
        <w:p w14:paraId="08722E42" w14:textId="77777777" w:rsidR="0015447F" w:rsidRDefault="0015447F">
          <w:pPr>
            <w:contextualSpacing w:val="0"/>
            <w:rPr>
              <w:rFonts w:ascii="Cambria" w:hAnsi="Cambria" w:cs="Courier New"/>
              <w:b/>
              <w:bCs/>
              <w:noProof/>
            </w:rPr>
          </w:pPr>
        </w:p>
        <w:p w14:paraId="1F655266" w14:textId="77777777" w:rsidR="0015447F" w:rsidRDefault="0015447F">
          <w:pPr>
            <w:contextualSpacing w:val="0"/>
            <w:rPr>
              <w:rFonts w:ascii="Cambria" w:hAnsi="Cambria" w:cs="Courier New"/>
              <w:b/>
              <w:bCs/>
              <w:noProof/>
            </w:rPr>
          </w:pPr>
        </w:p>
        <w:p w14:paraId="0D16E448" w14:textId="77777777" w:rsidR="00A36FAE" w:rsidRDefault="00A36FAE">
          <w:pPr>
            <w:contextualSpacing w:val="0"/>
            <w:rPr>
              <w:b/>
              <w:bCs/>
            </w:rPr>
          </w:pPr>
        </w:p>
        <w:p w14:paraId="42404DBC" w14:textId="77777777" w:rsidR="00A36FAE" w:rsidRDefault="00A36FAE">
          <w:pPr>
            <w:contextualSpacing w:val="0"/>
            <w:rPr>
              <w:b/>
              <w:bCs/>
            </w:rPr>
          </w:pPr>
        </w:p>
        <w:p w14:paraId="37F30C40" w14:textId="77777777" w:rsidR="00A36FAE" w:rsidRDefault="00A36FAE">
          <w:pPr>
            <w:contextualSpacing w:val="0"/>
            <w:rPr>
              <w:b/>
              <w:bCs/>
            </w:rPr>
          </w:pPr>
        </w:p>
        <w:p w14:paraId="0229BCC2" w14:textId="77777777" w:rsidR="00A36FAE" w:rsidRDefault="00A36FAE">
          <w:pPr>
            <w:contextualSpacing w:val="0"/>
            <w:rPr>
              <w:b/>
              <w:bCs/>
            </w:rPr>
          </w:pPr>
        </w:p>
        <w:p w14:paraId="163B1939" w14:textId="77777777" w:rsidR="00A36FAE" w:rsidRDefault="00A36FAE">
          <w:pPr>
            <w:contextualSpacing w:val="0"/>
            <w:rPr>
              <w:b/>
              <w:bCs/>
            </w:rPr>
          </w:pPr>
        </w:p>
        <w:p w14:paraId="744362C4" w14:textId="77777777" w:rsidR="00A36FAE" w:rsidRDefault="00A36FAE">
          <w:pPr>
            <w:contextualSpacing w:val="0"/>
            <w:rPr>
              <w:b/>
              <w:bCs/>
            </w:rPr>
          </w:pPr>
        </w:p>
        <w:p w14:paraId="5830FFD9" w14:textId="77777777" w:rsidR="00A36FAE" w:rsidRDefault="00A36FAE">
          <w:pPr>
            <w:contextualSpacing w:val="0"/>
            <w:rPr>
              <w:b/>
              <w:bCs/>
            </w:rPr>
          </w:pPr>
        </w:p>
        <w:p w14:paraId="6AD41167" w14:textId="77777777" w:rsidR="00A36FAE" w:rsidRDefault="00CF5A1C" w:rsidP="00CF5A1C">
          <w:pPr>
            <w:contextualSpacing w:val="0"/>
            <w:jc w:val="center"/>
            <w:rPr>
              <w:b/>
              <w:bCs/>
            </w:rPr>
          </w:pPr>
          <w:r>
            <w:rPr>
              <w:b/>
              <w:bCs/>
              <w:noProof/>
            </w:rPr>
            <w:drawing>
              <wp:inline distT="0" distB="0" distL="0" distR="0" wp14:anchorId="57921516" wp14:editId="1A3FC064">
                <wp:extent cx="4391129" cy="1733110"/>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b="1899"/>
                        <a:stretch/>
                      </pic:blipFill>
                      <pic:spPr bwMode="auto">
                        <a:xfrm>
                          <a:off x="0" y="0"/>
                          <a:ext cx="4403682" cy="1738065"/>
                        </a:xfrm>
                        <a:prstGeom prst="rect">
                          <a:avLst/>
                        </a:prstGeom>
                        <a:ln>
                          <a:noFill/>
                        </a:ln>
                        <a:extLst>
                          <a:ext uri="{53640926-AAD7-44D8-BBD7-CCE9431645EC}">
                            <a14:shadowObscured xmlns:a14="http://schemas.microsoft.com/office/drawing/2010/main"/>
                          </a:ext>
                        </a:extLst>
                      </pic:spPr>
                    </pic:pic>
                  </a:graphicData>
                </a:graphic>
              </wp:inline>
            </w:drawing>
          </w:r>
        </w:p>
        <w:p w14:paraId="64AC99FF" w14:textId="77777777" w:rsidR="00A36FAE" w:rsidRDefault="00A36FAE">
          <w:pPr>
            <w:contextualSpacing w:val="0"/>
            <w:rPr>
              <w:b/>
              <w:bCs/>
            </w:rPr>
          </w:pPr>
        </w:p>
        <w:p w14:paraId="4C9CB5F6" w14:textId="77777777" w:rsidR="0015447F" w:rsidRDefault="0015447F">
          <w:pPr>
            <w:contextualSpacing w:val="0"/>
            <w:rPr>
              <w:b/>
              <w:bCs/>
            </w:rPr>
          </w:pPr>
        </w:p>
        <w:p w14:paraId="32FD6E8B" w14:textId="77777777" w:rsidR="00CF5A1C" w:rsidRDefault="00CF5A1C" w:rsidP="0015447F">
          <w:pPr>
            <w:contextualSpacing w:val="0"/>
            <w:jc w:val="center"/>
            <w:rPr>
              <w:b/>
              <w:sz w:val="40"/>
              <w:szCs w:val="40"/>
            </w:rPr>
          </w:pPr>
        </w:p>
        <w:p w14:paraId="3F868B9C" w14:textId="77777777" w:rsidR="00D37453" w:rsidRDefault="00CF5A1C" w:rsidP="005B6AC6">
          <w:pPr>
            <w:contextualSpacing w:val="0"/>
            <w:jc w:val="center"/>
            <w:rPr>
              <w:b/>
              <w:bCs/>
              <w:color w:val="378486"/>
              <w:sz w:val="40"/>
              <w:szCs w:val="40"/>
            </w:rPr>
          </w:pPr>
          <w:bookmarkStart w:id="2" w:name="_Hlk53575679"/>
          <w:r w:rsidRPr="00CF5A1C">
            <w:rPr>
              <w:b/>
              <w:bCs/>
              <w:color w:val="378486"/>
              <w:sz w:val="40"/>
              <w:szCs w:val="40"/>
            </w:rPr>
            <w:t xml:space="preserve">Über Mathe sprechen im Beruf – </w:t>
          </w:r>
          <w:r w:rsidRPr="00CF5A1C">
            <w:rPr>
              <w:b/>
              <w:bCs/>
              <w:color w:val="378486"/>
              <w:sz w:val="40"/>
              <w:szCs w:val="40"/>
            </w:rPr>
            <w:br/>
          </w:r>
          <w:r w:rsidR="005B6AC6" w:rsidRPr="005B6AC6">
            <w:rPr>
              <w:b/>
              <w:bCs/>
              <w:color w:val="378486"/>
              <w:sz w:val="40"/>
              <w:szCs w:val="40"/>
            </w:rPr>
            <w:t xml:space="preserve">Eltern </w:t>
          </w:r>
          <w:r w:rsidR="00DA42A9">
            <w:rPr>
              <w:b/>
              <w:bCs/>
              <w:color w:val="378486"/>
              <w:sz w:val="40"/>
              <w:szCs w:val="40"/>
            </w:rPr>
            <w:t>über</w:t>
          </w:r>
          <w:r w:rsidR="005B6AC6" w:rsidRPr="005B6AC6">
            <w:rPr>
              <w:b/>
              <w:bCs/>
              <w:color w:val="378486"/>
              <w:sz w:val="40"/>
              <w:szCs w:val="40"/>
            </w:rPr>
            <w:t xml:space="preserve"> Wachstumskurven beraten</w:t>
          </w:r>
          <w:r w:rsidR="00DA42A9">
            <w:rPr>
              <w:b/>
              <w:bCs/>
              <w:color w:val="378486"/>
              <w:sz w:val="40"/>
              <w:szCs w:val="40"/>
            </w:rPr>
            <w:br/>
          </w:r>
        </w:p>
        <w:p w14:paraId="27A6B398" w14:textId="77777777" w:rsidR="00DA42A9" w:rsidRDefault="00DA42A9" w:rsidP="005B6AC6">
          <w:pPr>
            <w:contextualSpacing w:val="0"/>
            <w:jc w:val="center"/>
            <w:rPr>
              <w:b/>
              <w:sz w:val="40"/>
              <w:szCs w:val="40"/>
            </w:rPr>
          </w:pPr>
          <w:r>
            <w:rPr>
              <w:b/>
              <w:bCs/>
              <w:color w:val="378486"/>
              <w:sz w:val="40"/>
              <w:szCs w:val="40"/>
            </w:rPr>
            <w:t xml:space="preserve">Kernaktivität </w:t>
          </w:r>
          <w:r w:rsidRPr="005B6AC6">
            <w:rPr>
              <w:b/>
              <w:bCs/>
              <w:color w:val="378486"/>
              <w:sz w:val="40"/>
              <w:szCs w:val="40"/>
            </w:rPr>
            <w:t>Patientenberatung</w:t>
          </w:r>
        </w:p>
        <w:p w14:paraId="4144927B" w14:textId="77777777" w:rsidR="00366920" w:rsidRPr="00897C1D" w:rsidRDefault="00366920" w:rsidP="00DC2DE9">
          <w:pPr>
            <w:contextualSpacing w:val="0"/>
            <w:jc w:val="center"/>
            <w:rPr>
              <w:b/>
              <w:bCs/>
              <w:sz w:val="40"/>
              <w:szCs w:val="40"/>
            </w:rPr>
          </w:pPr>
        </w:p>
        <w:p w14:paraId="7EB43E5D" w14:textId="77777777" w:rsidR="00DC2DE9" w:rsidRDefault="00DC2DE9" w:rsidP="00DC2DE9">
          <w:pPr>
            <w:contextualSpacing w:val="0"/>
            <w:jc w:val="center"/>
            <w:rPr>
              <w:b/>
              <w:bCs/>
              <w:sz w:val="40"/>
              <w:szCs w:val="40"/>
            </w:rPr>
          </w:pPr>
          <w:r>
            <w:rPr>
              <w:b/>
              <w:bCs/>
              <w:sz w:val="40"/>
              <w:szCs w:val="40"/>
            </w:rPr>
            <w:t>Unterrichtsmaterial und didaktischer Kommentar</w:t>
          </w:r>
        </w:p>
        <w:p w14:paraId="63C97323" w14:textId="77777777" w:rsidR="00CB5408" w:rsidRDefault="00CB5408" w:rsidP="0015447F">
          <w:pPr>
            <w:contextualSpacing w:val="0"/>
            <w:jc w:val="center"/>
            <w:rPr>
              <w:b/>
              <w:bCs/>
              <w:sz w:val="40"/>
              <w:szCs w:val="40"/>
            </w:rPr>
          </w:pPr>
        </w:p>
        <w:p w14:paraId="42530192" w14:textId="77777777" w:rsidR="00976984" w:rsidRDefault="00976984" w:rsidP="0015447F">
          <w:pPr>
            <w:contextualSpacing w:val="0"/>
            <w:jc w:val="center"/>
            <w:rPr>
              <w:b/>
              <w:bCs/>
              <w:sz w:val="40"/>
              <w:szCs w:val="40"/>
            </w:rPr>
          </w:pPr>
        </w:p>
        <w:bookmarkEnd w:id="2"/>
        <w:p w14:paraId="0570218C" w14:textId="77777777" w:rsidR="00270DE7" w:rsidRPr="00000B71" w:rsidRDefault="00270DE7" w:rsidP="00270DE7">
          <w:pPr>
            <w:jc w:val="center"/>
            <w:rPr>
              <w:b/>
              <w:sz w:val="28"/>
              <w:szCs w:val="28"/>
              <w:lang w:val="nl-NL"/>
            </w:rPr>
          </w:pPr>
          <w:r w:rsidRPr="00000B71">
            <w:rPr>
              <w:b/>
              <w:color w:val="000000"/>
              <w:sz w:val="28"/>
              <w:szCs w:val="28"/>
              <w:lang w:val="nl-NL"/>
            </w:rPr>
            <w:t>Von Monica Wije</w:t>
          </w:r>
          <w:r w:rsidR="000568C3" w:rsidRPr="00000B71">
            <w:rPr>
              <w:b/>
              <w:color w:val="000000"/>
              <w:sz w:val="28"/>
              <w:szCs w:val="28"/>
              <w:lang w:val="nl-NL"/>
            </w:rPr>
            <w:t xml:space="preserve">rs, Vincent Jonker, </w:t>
          </w:r>
          <w:r w:rsidRPr="00000B71">
            <w:rPr>
              <w:b/>
              <w:color w:val="000000"/>
              <w:sz w:val="28"/>
              <w:szCs w:val="28"/>
              <w:lang w:val="nl-NL"/>
            </w:rPr>
            <w:t>Susanne Prediger</w:t>
          </w:r>
          <w:r w:rsidR="0022223D">
            <w:rPr>
              <w:b/>
              <w:color w:val="000000"/>
              <w:sz w:val="28"/>
              <w:szCs w:val="28"/>
              <w:lang w:val="nl-NL"/>
            </w:rPr>
            <w:t xml:space="preserve"> &amp; Lena Wessel</w:t>
          </w:r>
        </w:p>
        <w:p w14:paraId="39C3B3BA" w14:textId="77777777" w:rsidR="00CB5408" w:rsidRPr="00000B71" w:rsidRDefault="00CB5408" w:rsidP="0015447F">
          <w:pPr>
            <w:contextualSpacing w:val="0"/>
            <w:jc w:val="center"/>
            <w:rPr>
              <w:b/>
              <w:bCs/>
              <w:sz w:val="40"/>
              <w:szCs w:val="40"/>
              <w:lang w:val="nl-NL"/>
            </w:rPr>
          </w:pPr>
        </w:p>
        <w:p w14:paraId="23D2C56E" w14:textId="77777777" w:rsidR="00976984" w:rsidRPr="00000B71" w:rsidRDefault="00976984" w:rsidP="0015447F">
          <w:pPr>
            <w:contextualSpacing w:val="0"/>
            <w:jc w:val="center"/>
            <w:rPr>
              <w:b/>
              <w:bCs/>
              <w:sz w:val="40"/>
              <w:szCs w:val="40"/>
              <w:lang w:val="nl-NL"/>
            </w:rPr>
          </w:pPr>
        </w:p>
        <w:p w14:paraId="67ECE526" w14:textId="77777777" w:rsidR="00976984" w:rsidRPr="00000B71" w:rsidRDefault="00976984" w:rsidP="0015447F">
          <w:pPr>
            <w:contextualSpacing w:val="0"/>
            <w:jc w:val="center"/>
            <w:rPr>
              <w:b/>
              <w:bCs/>
              <w:sz w:val="40"/>
              <w:szCs w:val="40"/>
              <w:lang w:val="nl-NL"/>
            </w:rPr>
          </w:pPr>
        </w:p>
        <w:p w14:paraId="061FDAFE" w14:textId="77777777" w:rsidR="00976984" w:rsidRPr="00000B71" w:rsidRDefault="00976984" w:rsidP="0015447F">
          <w:pPr>
            <w:contextualSpacing w:val="0"/>
            <w:jc w:val="center"/>
            <w:rPr>
              <w:b/>
              <w:bCs/>
              <w:sz w:val="40"/>
              <w:szCs w:val="40"/>
              <w:lang w:val="nl-NL"/>
            </w:rPr>
          </w:pPr>
        </w:p>
        <w:p w14:paraId="0F21033D" w14:textId="77777777" w:rsidR="00CF5A1C" w:rsidRPr="00000B71" w:rsidRDefault="003932C2" w:rsidP="0015447F">
          <w:pPr>
            <w:contextualSpacing w:val="0"/>
            <w:jc w:val="center"/>
            <w:rPr>
              <w:b/>
              <w:bCs/>
              <w:sz w:val="28"/>
              <w:szCs w:val="28"/>
              <w:lang w:val="nl-NL"/>
            </w:rPr>
          </w:pPr>
          <w:bookmarkStart w:id="3" w:name="_Hlk53575686"/>
          <w:proofErr w:type="gramStart"/>
          <w:r w:rsidRPr="00000B71">
            <w:rPr>
              <w:b/>
              <w:bCs/>
              <w:sz w:val="28"/>
              <w:szCs w:val="28"/>
              <w:lang w:val="nl-NL"/>
            </w:rPr>
            <w:t>www.lamavoc.</w:t>
          </w:r>
          <w:r w:rsidR="00CB5408" w:rsidRPr="00000B71">
            <w:rPr>
              <w:b/>
              <w:bCs/>
              <w:sz w:val="28"/>
              <w:szCs w:val="28"/>
              <w:lang w:val="nl-NL"/>
            </w:rPr>
            <w:t>nrw.de</w:t>
          </w:r>
          <w:proofErr w:type="gramEnd"/>
        </w:p>
        <w:p w14:paraId="00860126" w14:textId="77777777" w:rsidR="00A513FC" w:rsidRPr="00000B71" w:rsidRDefault="00CF5A1C" w:rsidP="00B21274">
          <w:pPr>
            <w:contextualSpacing w:val="0"/>
            <w:jc w:val="center"/>
            <w:rPr>
              <w:b/>
              <w:bCs/>
              <w:sz w:val="28"/>
              <w:szCs w:val="28"/>
              <w:lang w:val="nl-NL"/>
            </w:rPr>
          </w:pPr>
          <w:proofErr w:type="gramStart"/>
          <w:r w:rsidRPr="00000B71">
            <w:rPr>
              <w:b/>
              <w:bCs/>
              <w:sz w:val="28"/>
              <w:szCs w:val="28"/>
              <w:lang w:val="nl-NL"/>
            </w:rPr>
            <w:t>sima.dzlm.de</w:t>
          </w:r>
          <w:proofErr w:type="gramEnd"/>
          <w:r w:rsidRPr="00000B71">
            <w:rPr>
              <w:b/>
              <w:bCs/>
              <w:sz w:val="28"/>
              <w:szCs w:val="28"/>
              <w:lang w:val="nl-NL"/>
            </w:rPr>
            <w:t>/</w:t>
          </w:r>
          <w:proofErr w:type="spellStart"/>
          <w:r w:rsidRPr="00000B71">
            <w:rPr>
              <w:b/>
              <w:bCs/>
              <w:sz w:val="28"/>
              <w:szCs w:val="28"/>
              <w:lang w:val="nl-NL"/>
            </w:rPr>
            <w:t>bk</w:t>
          </w:r>
          <w:bookmarkEnd w:id="0"/>
          <w:bookmarkEnd w:id="3"/>
          <w:proofErr w:type="spellEnd"/>
          <w:r w:rsidR="00E414A9" w:rsidRPr="00000B71">
            <w:rPr>
              <w:b/>
              <w:bCs/>
              <w:sz w:val="28"/>
              <w:szCs w:val="28"/>
              <w:lang w:val="nl-NL"/>
            </w:rPr>
            <w:br w:type="page"/>
          </w:r>
        </w:p>
        <w:p w14:paraId="2FE6B4F2" w14:textId="77777777" w:rsidR="00A513FC" w:rsidRDefault="00607BDF" w:rsidP="00977214">
          <w:pPr>
            <w:pStyle w:val="berschrift1"/>
            <w:tabs>
              <w:tab w:val="center" w:pos="4819"/>
            </w:tabs>
          </w:pPr>
          <w:r>
            <w:lastRenderedPageBreak/>
            <w:t>Q</w:t>
          </w:r>
          <w:r w:rsidR="00A513FC">
            <w:t xml:space="preserve">uelle und </w:t>
          </w:r>
          <w:r w:rsidR="00856802">
            <w:t>Impressum</w:t>
          </w:r>
          <w:r w:rsidR="00977214">
            <w:tab/>
          </w:r>
        </w:p>
        <w:p w14:paraId="40B86CD9" w14:textId="77777777" w:rsidR="00DB56D7" w:rsidRDefault="00DB56D7" w:rsidP="00DB56D7"/>
        <w:tbl>
          <w:tblPr>
            <w:tblStyle w:val="Tabellengitternetz11"/>
            <w:tblW w:w="9206"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10"/>
            <w:gridCol w:w="1984"/>
            <w:gridCol w:w="851"/>
            <w:gridCol w:w="4961"/>
          </w:tblGrid>
          <w:tr w:rsidR="00DB56D7" w:rsidRPr="00487330" w14:paraId="1BEB3821" w14:textId="77777777" w:rsidTr="001D175F">
            <w:tc>
              <w:tcPr>
                <w:tcW w:w="1410" w:type="dxa"/>
              </w:tcPr>
              <w:p w14:paraId="7E34AA5D" w14:textId="77777777" w:rsidR="00DB56D7" w:rsidRPr="00DC199A" w:rsidRDefault="00DB56D7" w:rsidP="001D175F">
                <w:pPr>
                  <w:ind w:left="76"/>
                  <w:contextualSpacing w:val="0"/>
                  <w:outlineLvl w:val="2"/>
                  <w:rPr>
                    <w:rFonts w:eastAsia="Calibri" w:cs="Calibri"/>
                    <w:b/>
                    <w:sz w:val="19"/>
                    <w:szCs w:val="19"/>
                  </w:rPr>
                </w:pPr>
                <w:r w:rsidRPr="00DC199A">
                  <w:rPr>
                    <w:rFonts w:eastAsia="Calibri" w:cs="Calibri"/>
                    <w:b/>
                    <w:sz w:val="19"/>
                    <w:szCs w:val="19"/>
                  </w:rPr>
                  <w:t>Projekt-</w:t>
                </w:r>
                <w:r w:rsidRPr="00DC199A">
                  <w:rPr>
                    <w:rFonts w:eastAsia="Calibri" w:cs="Calibri"/>
                    <w:b/>
                    <w:sz w:val="19"/>
                    <w:szCs w:val="19"/>
                  </w:rPr>
                  <w:br/>
                </w:r>
                <w:proofErr w:type="spellStart"/>
                <w:r w:rsidRPr="00DC199A">
                  <w:rPr>
                    <w:rFonts w:eastAsia="Calibri" w:cs="Calibri"/>
                    <w:b/>
                    <w:sz w:val="19"/>
                    <w:szCs w:val="19"/>
                  </w:rPr>
                  <w:t>herkunft</w:t>
                </w:r>
                <w:proofErr w:type="spellEnd"/>
              </w:p>
            </w:tc>
            <w:tc>
              <w:tcPr>
                <w:tcW w:w="1984" w:type="dxa"/>
              </w:tcPr>
              <w:p w14:paraId="4578BF1A" w14:textId="77777777" w:rsidR="00DB56D7" w:rsidRPr="00487330" w:rsidRDefault="00DB56D7" w:rsidP="001D175F">
                <w:pPr>
                  <w:contextualSpacing w:val="0"/>
                  <w:rPr>
                    <w:rFonts w:eastAsia="Calibri" w:cs="Calibri"/>
                    <w:b/>
                    <w:noProof/>
                  </w:rPr>
                </w:pPr>
                <w:r w:rsidRPr="00487330">
                  <w:rPr>
                    <w:rFonts w:eastAsia="Calibri" w:cs="Calibri"/>
                    <w:b/>
                    <w:bCs/>
                    <w:noProof/>
                  </w:rPr>
                  <w:drawing>
                    <wp:inline distT="0" distB="0" distL="0" distR="0" wp14:anchorId="1AC4762D" wp14:editId="7DF65883">
                      <wp:extent cx="1152877" cy="453224"/>
                      <wp:effectExtent l="0" t="0" r="3175"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0"/>
                              <a:srcRect t="1" b="2287"/>
                              <a:stretch/>
                            </pic:blipFill>
                            <pic:spPr bwMode="auto">
                              <a:xfrm>
                                <a:off x="0" y="0"/>
                                <a:ext cx="1202508" cy="47273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Pr>
              <w:p w14:paraId="4448121A" w14:textId="77777777" w:rsidR="00DB56D7" w:rsidRPr="00487330" w:rsidRDefault="00DB56D7" w:rsidP="001D175F">
                <w:pPr>
                  <w:contextualSpacing w:val="0"/>
                  <w:rPr>
                    <w:rFonts w:eastAsia="Calibri" w:cs="Calibri"/>
                    <w:sz w:val="19"/>
                    <w:szCs w:val="19"/>
                  </w:rPr>
                </w:pPr>
                <w:r w:rsidRPr="00487330">
                  <w:rPr>
                    <w:rFonts w:eastAsia="MS Mincho" w:cs="Calibri"/>
                    <w:sz w:val="19"/>
                    <w:szCs w:val="19"/>
                  </w:rPr>
                  <w:t>Dieses Material wurde entwickelt und erprobt im Projekt</w:t>
                </w:r>
                <w:r w:rsidRPr="00487330">
                  <w:rPr>
                    <w:rFonts w:eastAsia="MS Mincho" w:cs="Calibri"/>
                    <w:b/>
                    <w:color w:val="378486"/>
                    <w:sz w:val="19"/>
                    <w:szCs w:val="19"/>
                  </w:rPr>
                  <w:t xml:space="preserve"> </w:t>
                </w:r>
                <w:r w:rsidRPr="00487330">
                  <w:rPr>
                    <w:rFonts w:eastAsia="MS Mincho" w:cs="Calibri"/>
                    <w:b/>
                    <w:color w:val="378486"/>
                    <w:sz w:val="19"/>
                    <w:szCs w:val="19"/>
                  </w:rPr>
                  <w:br/>
                </w:r>
                <w:proofErr w:type="spellStart"/>
                <w:r w:rsidRPr="00487330">
                  <w:rPr>
                    <w:rFonts w:eastAsia="MS Mincho" w:cs="Calibri"/>
                    <w:b/>
                    <w:color w:val="378486"/>
                    <w:sz w:val="19"/>
                    <w:szCs w:val="19"/>
                  </w:rPr>
                  <w:t>LaMaVoC</w:t>
                </w:r>
                <w:proofErr w:type="spellEnd"/>
                <w:r w:rsidRPr="00487330">
                  <w:rPr>
                    <w:rFonts w:eastAsia="MS Mincho" w:cs="Calibri"/>
                    <w:b/>
                    <w:color w:val="378486"/>
                    <w:sz w:val="19"/>
                    <w:szCs w:val="19"/>
                  </w:rPr>
                  <w:t xml:space="preserve"> – Language </w:t>
                </w:r>
                <w:proofErr w:type="spellStart"/>
                <w:r w:rsidRPr="00487330">
                  <w:rPr>
                    <w:rFonts w:eastAsia="MS Mincho" w:cs="Calibri"/>
                    <w:b/>
                    <w:color w:val="378486"/>
                    <w:sz w:val="19"/>
                    <w:szCs w:val="19"/>
                  </w:rPr>
                  <w:t>for</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Mathematics</w:t>
                </w:r>
                <w:proofErr w:type="spellEnd"/>
                <w:r w:rsidRPr="00487330">
                  <w:rPr>
                    <w:rFonts w:eastAsia="MS Mincho" w:cs="Calibri"/>
                    <w:b/>
                    <w:color w:val="378486"/>
                    <w:sz w:val="19"/>
                    <w:szCs w:val="19"/>
                  </w:rPr>
                  <w:t xml:space="preserve"> in </w:t>
                </w:r>
                <w:proofErr w:type="spellStart"/>
                <w:r w:rsidRPr="00487330">
                  <w:rPr>
                    <w:rFonts w:eastAsia="MS Mincho" w:cs="Calibri"/>
                    <w:b/>
                    <w:color w:val="378486"/>
                    <w:sz w:val="19"/>
                    <w:szCs w:val="19"/>
                  </w:rPr>
                  <w:t>Vocational</w:t>
                </w:r>
                <w:proofErr w:type="spellEnd"/>
                <w:r w:rsidRPr="00487330">
                  <w:rPr>
                    <w:rFonts w:eastAsia="MS Mincho" w:cs="Calibri"/>
                    <w:b/>
                    <w:color w:val="378486"/>
                    <w:sz w:val="19"/>
                    <w:szCs w:val="19"/>
                  </w:rPr>
                  <w:t xml:space="preserve"> </w:t>
                </w:r>
                <w:proofErr w:type="spellStart"/>
                <w:r w:rsidRPr="00487330">
                  <w:rPr>
                    <w:rFonts w:eastAsia="MS Mincho" w:cs="Calibri"/>
                    <w:b/>
                    <w:color w:val="378486"/>
                    <w:sz w:val="19"/>
                    <w:szCs w:val="19"/>
                  </w:rPr>
                  <w:t>Contexts</w:t>
                </w:r>
                <w:proofErr w:type="spellEnd"/>
                <w:r w:rsidRPr="00487330">
                  <w:rPr>
                    <w:rFonts w:eastAsia="MS Mincho" w:cs="Calibri"/>
                    <w:sz w:val="19"/>
                    <w:szCs w:val="19"/>
                  </w:rPr>
                  <w:t>.</w:t>
                </w:r>
              </w:p>
            </w:tc>
          </w:tr>
          <w:tr w:rsidR="00DB56D7" w:rsidRPr="00487330" w14:paraId="4DA6DADF" w14:textId="77777777" w:rsidTr="001D175F">
            <w:tc>
              <w:tcPr>
                <w:tcW w:w="1410" w:type="dxa"/>
              </w:tcPr>
              <w:p w14:paraId="29D504CF" w14:textId="77777777" w:rsidR="00DB56D7" w:rsidRPr="00DC199A" w:rsidRDefault="00DB56D7" w:rsidP="001D175F">
                <w:pPr>
                  <w:ind w:left="76"/>
                  <w:contextualSpacing w:val="0"/>
                  <w:outlineLvl w:val="2"/>
                  <w:rPr>
                    <w:rFonts w:eastAsia="Calibri" w:cs="Calibri"/>
                    <w:b/>
                    <w:sz w:val="19"/>
                    <w:szCs w:val="19"/>
                  </w:rPr>
                </w:pPr>
                <w:r w:rsidRPr="00DC199A">
                  <w:rPr>
                    <w:rFonts w:eastAsia="Calibri" w:cs="Calibri"/>
                    <w:b/>
                    <w:sz w:val="19"/>
                    <w:szCs w:val="19"/>
                  </w:rPr>
                  <w:t>Nutzungs-</w:t>
                </w:r>
                <w:r w:rsidRPr="00DC199A">
                  <w:rPr>
                    <w:rFonts w:eastAsia="Calibri" w:cs="Calibri"/>
                    <w:b/>
                    <w:sz w:val="19"/>
                    <w:szCs w:val="19"/>
                  </w:rPr>
                  <w:br/>
                  <w:t xml:space="preserve">rechte </w:t>
                </w:r>
              </w:p>
            </w:tc>
            <w:tc>
              <w:tcPr>
                <w:tcW w:w="1984" w:type="dxa"/>
              </w:tcPr>
              <w:p w14:paraId="6C26433A" w14:textId="77777777" w:rsidR="00DB56D7" w:rsidRPr="00487330" w:rsidRDefault="00DB56D7" w:rsidP="001D175F">
                <w:pPr>
                  <w:contextualSpacing w:val="0"/>
                  <w:rPr>
                    <w:rFonts w:eastAsia="Calibri" w:cs="Calibri"/>
                    <w:sz w:val="19"/>
                    <w:szCs w:val="19"/>
                  </w:rPr>
                </w:pPr>
                <w:r w:rsidRPr="00487330">
                  <w:rPr>
                    <w:rFonts w:eastAsia="Calibri" w:cs="Calibri"/>
                    <w:noProof/>
                  </w:rPr>
                  <w:drawing>
                    <wp:anchor distT="0" distB="0" distL="114300" distR="114300" simplePos="0" relativeHeight="251753472" behindDoc="0" locked="0" layoutInCell="1" allowOverlap="1" wp14:anchorId="6EAE9452" wp14:editId="3A7CFC02">
                      <wp:simplePos x="0" y="0"/>
                      <wp:positionH relativeFrom="column">
                        <wp:posOffset>1270</wp:posOffset>
                      </wp:positionH>
                      <wp:positionV relativeFrom="paragraph">
                        <wp:posOffset>36195</wp:posOffset>
                      </wp:positionV>
                      <wp:extent cx="889000" cy="313055"/>
                      <wp:effectExtent l="0" t="0" r="0" b="4445"/>
                      <wp:wrapTopAndBottom/>
                      <wp:docPr id="15" name="Bild 1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2" descr="Ein Bild, das Zeichnung enthält.&#10;&#10;Automatisch generierte Beschreibung"/>
                              <pic:cNvPicPr/>
                            </pic:nvPicPr>
                            <pic:blipFill>
                              <a:blip r:embed="rId11"/>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487330">
                  <w:rPr>
                    <w:rFonts w:eastAsia="Calibri" w:cs="Calibri"/>
                    <w:sz w:val="19"/>
                    <w:szCs w:val="19"/>
                  </w:rPr>
                  <w:t xml:space="preserve"> </w:t>
                </w:r>
              </w:p>
            </w:tc>
            <w:tc>
              <w:tcPr>
                <w:tcW w:w="5812" w:type="dxa"/>
                <w:gridSpan w:val="2"/>
              </w:tcPr>
              <w:p w14:paraId="12EDF398" w14:textId="77777777" w:rsidR="00DB56D7" w:rsidRPr="00487330" w:rsidRDefault="00DB56D7" w:rsidP="001D175F">
                <w:pPr>
                  <w:contextualSpacing w:val="0"/>
                  <w:rPr>
                    <w:rFonts w:eastAsia="Calibri" w:cs="Calibri"/>
                    <w:sz w:val="19"/>
                    <w:szCs w:val="19"/>
                  </w:rPr>
                </w:pPr>
                <w:r w:rsidRPr="00487330">
                  <w:rPr>
                    <w:rFonts w:eastAsia="Calibri" w:cs="Calibri"/>
                    <w:sz w:val="19"/>
                    <w:szCs w:val="19"/>
                  </w:rPr>
                  <w:t xml:space="preserve">Das Material kann unter der Creative </w:t>
                </w:r>
                <w:proofErr w:type="spellStart"/>
                <w:r w:rsidRPr="00487330">
                  <w:rPr>
                    <w:rFonts w:eastAsia="Calibri" w:cs="Calibri"/>
                    <w:b/>
                    <w:sz w:val="19"/>
                    <w:szCs w:val="19"/>
                  </w:rPr>
                  <w:t>Commons</w:t>
                </w:r>
                <w:proofErr w:type="spellEnd"/>
                <w:r w:rsidRPr="00487330">
                  <w:rPr>
                    <w:rFonts w:eastAsia="Calibri" w:cs="Calibri"/>
                    <w:b/>
                    <w:sz w:val="19"/>
                    <w:szCs w:val="19"/>
                  </w:rPr>
                  <w:t xml:space="preserve"> Lizenz BY-SA</w:t>
                </w:r>
                <w:r w:rsidRPr="00487330">
                  <w:rPr>
                    <w:rFonts w:eastAsia="Calibri" w:cs="Calibri"/>
                    <w:sz w:val="19"/>
                    <w:szCs w:val="19"/>
                  </w:rPr>
                  <w:t xml:space="preserve">: Namensnennung – Weitergabe unter gleichen Bedingungen 4.0 International Lizenz weiterverwendet werden. Es basiert auf Forschung und Entwicklung aus dem Projekt </w:t>
                </w:r>
                <w:proofErr w:type="spellStart"/>
                <w:r w:rsidRPr="00487330">
                  <w:rPr>
                    <w:rFonts w:eastAsia="Calibri" w:cs="Calibri"/>
                    <w:sz w:val="19"/>
                    <w:szCs w:val="19"/>
                  </w:rPr>
                  <w:t>LaMaVoc</w:t>
                </w:r>
                <w:proofErr w:type="spellEnd"/>
                <w:r w:rsidRPr="00487330">
                  <w:rPr>
                    <w:rFonts w:eastAsia="Calibri" w:cs="Calibri"/>
                    <w:sz w:val="19"/>
                    <w:szCs w:val="19"/>
                  </w:rPr>
                  <w:t>. Alle Bilder sind lizenzfrei.</w:t>
                </w:r>
              </w:p>
            </w:tc>
          </w:tr>
          <w:tr w:rsidR="00DB56D7" w:rsidRPr="00487330" w14:paraId="162FCF70" w14:textId="77777777" w:rsidTr="00AA3BC0">
            <w:tc>
              <w:tcPr>
                <w:tcW w:w="1410" w:type="dxa"/>
                <w:tcBorders>
                  <w:bottom w:val="single" w:sz="6" w:space="0" w:color="A6A6A6"/>
                </w:tcBorders>
              </w:tcPr>
              <w:p w14:paraId="15276FE3" w14:textId="77777777" w:rsidR="00DB56D7" w:rsidRPr="00DC199A" w:rsidRDefault="00DB56D7" w:rsidP="001D175F">
                <w:pPr>
                  <w:ind w:left="76"/>
                  <w:contextualSpacing w:val="0"/>
                  <w:outlineLvl w:val="2"/>
                  <w:rPr>
                    <w:rFonts w:eastAsia="Calibri" w:cs="Calibri"/>
                    <w:b/>
                    <w:sz w:val="19"/>
                    <w:szCs w:val="19"/>
                  </w:rPr>
                </w:pPr>
                <w:r w:rsidRPr="00DC199A">
                  <w:rPr>
                    <w:rFonts w:eastAsia="Calibri" w:cs="Calibri"/>
                    <w:b/>
                    <w:sz w:val="19"/>
                    <w:szCs w:val="19"/>
                  </w:rPr>
                  <w:t xml:space="preserve">Finanzierung </w:t>
                </w:r>
                <w:r w:rsidRPr="00DC199A">
                  <w:rPr>
                    <w:rFonts w:eastAsia="Calibri" w:cs="Calibri"/>
                    <w:b/>
                    <w:sz w:val="19"/>
                    <w:szCs w:val="19"/>
                  </w:rPr>
                  <w:br/>
                  <w:t>des Projekts</w:t>
                </w:r>
              </w:p>
            </w:tc>
            <w:tc>
              <w:tcPr>
                <w:tcW w:w="2835" w:type="dxa"/>
                <w:gridSpan w:val="2"/>
                <w:tcBorders>
                  <w:bottom w:val="single" w:sz="6" w:space="0" w:color="A6A6A6"/>
                </w:tcBorders>
                <w:vAlign w:val="center"/>
              </w:tcPr>
              <w:p w14:paraId="24FC06E5" w14:textId="77777777" w:rsidR="00DB56D7" w:rsidRPr="00487330" w:rsidRDefault="00DB56D7" w:rsidP="001D175F">
                <w:pPr>
                  <w:contextualSpacing w:val="0"/>
                  <w:rPr>
                    <w:rFonts w:ascii="Times New Roman" w:eastAsia="Calibri" w:hAnsi="Times New Roman" w:cs="Calibri"/>
                  </w:rPr>
                </w:pPr>
                <w:r w:rsidRPr="00487330">
                  <w:rPr>
                    <w:rFonts w:eastAsia="Calibri" w:cs="Calibri"/>
                  </w:rPr>
                  <w:fldChar w:fldCharType="begin"/>
                </w:r>
                <w:r w:rsidRPr="00487330">
                  <w:rPr>
                    <w:rFonts w:eastAsia="Calibri" w:cs="Calibri"/>
                  </w:rPr>
                  <w:instrText xml:space="preserve"> INCLUDEPICTURE "/var/folders/y3/gtdw3xms681fy2jl8l42t0540000gp/T/com.microsoft.Word/WebArchiveCopyPasteTempFiles/logosbeneficaireserasmusright_de_1.jpg" \* MERGEFORMATINET </w:instrText>
                </w:r>
                <w:r w:rsidRPr="00487330">
                  <w:rPr>
                    <w:rFonts w:eastAsia="Calibri" w:cs="Calibri"/>
                  </w:rPr>
                  <w:fldChar w:fldCharType="separate"/>
                </w:r>
                <w:r w:rsidRPr="00487330">
                  <w:rPr>
                    <w:rFonts w:eastAsia="Calibri" w:cs="Calibri"/>
                    <w:noProof/>
                  </w:rPr>
                  <w:drawing>
                    <wp:inline distT="0" distB="0" distL="0" distR="0" wp14:anchorId="67DCBA0E" wp14:editId="19DAA96B">
                      <wp:extent cx="1668026" cy="412379"/>
                      <wp:effectExtent l="0" t="0" r="0" b="0"/>
                      <wp:docPr id="451" name="Grafik 451" descr="Erasmus+: Visuelle Identität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 Visuelle Identität | EACE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40" t="11429" r="23613" b="-18"/>
                              <a:stretch/>
                            </pic:blipFill>
                            <pic:spPr bwMode="auto">
                              <a:xfrm>
                                <a:off x="0" y="0"/>
                                <a:ext cx="1727419" cy="427062"/>
                              </a:xfrm>
                              <a:prstGeom prst="rect">
                                <a:avLst/>
                              </a:prstGeom>
                              <a:noFill/>
                              <a:ln>
                                <a:noFill/>
                              </a:ln>
                              <a:extLst>
                                <a:ext uri="{53640926-AAD7-44D8-BBD7-CCE9431645EC}">
                                  <a14:shadowObscured xmlns:a14="http://schemas.microsoft.com/office/drawing/2010/main"/>
                                </a:ext>
                              </a:extLst>
                            </pic:spPr>
                          </pic:pic>
                        </a:graphicData>
                      </a:graphic>
                    </wp:inline>
                  </w:drawing>
                </w:r>
                <w:r w:rsidRPr="00487330">
                  <w:rPr>
                    <w:rFonts w:eastAsia="Calibri" w:cs="Calibri"/>
                  </w:rPr>
                  <w:fldChar w:fldCharType="end"/>
                </w:r>
                <w:r w:rsidRPr="00487330">
                  <w:rPr>
                    <w:rFonts w:eastAsia="Calibri" w:cs="Calibri"/>
                  </w:rPr>
                  <w:fldChar w:fldCharType="begin"/>
                </w:r>
                <w:r w:rsidRPr="00487330">
                  <w:rPr>
                    <w:rFonts w:eastAsia="Calibri" w:cs="Calibri"/>
                  </w:rPr>
                  <w:instrText xml:space="preserve"> INCLUDEPICTURE "cid:1604046415111.284290.099a18c0c657a1888bf5cf5166ceb0ebb6389449@spica.telekom.de" \* MERGEFORMATINET </w:instrText>
                </w:r>
                <w:r w:rsidRPr="00487330">
                  <w:rPr>
                    <w:rFonts w:eastAsia="Calibri" w:cs="Calibri"/>
                  </w:rPr>
                  <w:fldChar w:fldCharType="end"/>
                </w:r>
              </w:p>
              <w:p w14:paraId="73A15834" w14:textId="77777777" w:rsidR="00DB56D7" w:rsidRPr="00487330" w:rsidRDefault="00DB56D7" w:rsidP="001D175F">
                <w:pPr>
                  <w:contextualSpacing w:val="0"/>
                  <w:rPr>
                    <w:rFonts w:eastAsia="Calibri" w:cs="Calibri"/>
                    <w:b/>
                    <w:noProof/>
                  </w:rPr>
                </w:pPr>
              </w:p>
            </w:tc>
            <w:tc>
              <w:tcPr>
                <w:tcW w:w="4961" w:type="dxa"/>
                <w:tcBorders>
                  <w:bottom w:val="single" w:sz="6" w:space="0" w:color="A6A6A6"/>
                </w:tcBorders>
              </w:tcPr>
              <w:p w14:paraId="0FC1BB01" w14:textId="77777777" w:rsidR="00DB56D7" w:rsidRPr="00487330" w:rsidRDefault="00DB56D7" w:rsidP="001D175F">
                <w:pPr>
                  <w:contextualSpacing w:val="0"/>
                  <w:rPr>
                    <w:rFonts w:eastAsia="Calibri" w:cs="Calibri"/>
                    <w:sz w:val="19"/>
                    <w:szCs w:val="19"/>
                  </w:rPr>
                </w:pPr>
                <w:r w:rsidRPr="00487330">
                  <w:rPr>
                    <w:rFonts w:eastAsia="Calibri" w:cs="Calibri" w:hint="eastAsia"/>
                    <w:sz w:val="19"/>
                    <w:szCs w:val="19"/>
                  </w:rPr>
                  <w:t>Dieses Projekt wurde mit Unterstützung der</w:t>
                </w:r>
                <w:r w:rsidRPr="00487330">
                  <w:rPr>
                    <w:rFonts w:eastAsia="Calibri" w:cs="Calibri"/>
                    <w:sz w:val="19"/>
                    <w:szCs w:val="19"/>
                  </w:rPr>
                  <w:t xml:space="preserve"> </w:t>
                </w:r>
                <w:r w:rsidRPr="00487330">
                  <w:rPr>
                    <w:rFonts w:eastAsia="Calibri" w:cs="Calibri" w:hint="eastAsia"/>
                    <w:sz w:val="19"/>
                    <w:szCs w:val="19"/>
                  </w:rPr>
                  <w:t>Europäischen Kommission finanziert. Die Verantwortun</w:t>
                </w:r>
                <w:r w:rsidRPr="00487330">
                  <w:rPr>
                    <w:rFonts w:eastAsia="Calibri" w:cs="Calibri"/>
                    <w:sz w:val="19"/>
                    <w:szCs w:val="19"/>
                  </w:rPr>
                  <w:t xml:space="preserve">g </w:t>
                </w:r>
                <w:r w:rsidRPr="00487330">
                  <w:rPr>
                    <w:rFonts w:eastAsia="Calibri" w:cs="Calibri" w:hint="eastAsia"/>
                    <w:sz w:val="19"/>
                    <w:szCs w:val="19"/>
                  </w:rPr>
                  <w:t xml:space="preserve">für den Inhalt dieser Veröffentlichung trägt allein der Verfasser; </w:t>
                </w:r>
                <w:r w:rsidRPr="00487330">
                  <w:rPr>
                    <w:rFonts w:eastAsia="Calibri" w:cs="Calibri"/>
                    <w:sz w:val="19"/>
                    <w:szCs w:val="19"/>
                  </w:rPr>
                  <w:br/>
                </w:r>
                <w:r w:rsidRPr="00487330">
                  <w:rPr>
                    <w:rFonts w:eastAsia="Calibri" w:cs="Calibri" w:hint="eastAsia"/>
                    <w:sz w:val="19"/>
                    <w:szCs w:val="19"/>
                  </w:rPr>
                  <w:t>die Kommis</w:t>
                </w:r>
                <w:r w:rsidRPr="00487330">
                  <w:rPr>
                    <w:rFonts w:eastAsia="Calibri" w:cs="Calibri"/>
                    <w:sz w:val="19"/>
                    <w:szCs w:val="19"/>
                  </w:rPr>
                  <w:softHyphen/>
                </w:r>
                <w:r w:rsidRPr="00487330">
                  <w:rPr>
                    <w:rFonts w:eastAsia="Calibri" w:cs="Calibri" w:hint="eastAsia"/>
                    <w:sz w:val="19"/>
                    <w:szCs w:val="19"/>
                  </w:rPr>
                  <w:t xml:space="preserve">sion haftet nicht für die weitere Verwendung </w:t>
                </w:r>
                <w:r w:rsidRPr="00487330">
                  <w:rPr>
                    <w:rFonts w:eastAsia="Calibri" w:cs="Calibri"/>
                    <w:sz w:val="19"/>
                    <w:szCs w:val="19"/>
                  </w:rPr>
                  <w:br/>
                </w:r>
                <w:r w:rsidRPr="00487330">
                  <w:rPr>
                    <w:rFonts w:eastAsia="Calibri" w:cs="Calibri" w:hint="eastAsia"/>
                    <w:sz w:val="19"/>
                    <w:szCs w:val="19"/>
                  </w:rPr>
                  <w:t>der darin enthaltenen Angaben.</w:t>
                </w:r>
              </w:p>
            </w:tc>
          </w:tr>
          <w:tr w:rsidR="00DB56D7" w:rsidRPr="00487330" w14:paraId="7B5FC7D0" w14:textId="77777777" w:rsidTr="001D175F">
            <w:tc>
              <w:tcPr>
                <w:tcW w:w="1410" w:type="dxa"/>
                <w:tcBorders>
                  <w:bottom w:val="nil"/>
                </w:tcBorders>
              </w:tcPr>
              <w:p w14:paraId="4335A666" w14:textId="77777777" w:rsidR="00DB56D7" w:rsidRPr="00DC199A" w:rsidRDefault="00DB56D7" w:rsidP="001D175F">
                <w:pPr>
                  <w:ind w:left="76"/>
                  <w:contextualSpacing w:val="0"/>
                  <w:outlineLvl w:val="2"/>
                  <w:rPr>
                    <w:rFonts w:eastAsia="MS Mincho" w:cs="Calibri"/>
                    <w:b/>
                    <w:bCs/>
                    <w:iCs/>
                    <w:sz w:val="19"/>
                    <w:szCs w:val="19"/>
                  </w:rPr>
                </w:pPr>
                <w:r w:rsidRPr="00DC199A">
                  <w:rPr>
                    <w:rFonts w:eastAsia="MS Mincho" w:cs="Calibri"/>
                    <w:b/>
                    <w:bCs/>
                    <w:sz w:val="19"/>
                    <w:szCs w:val="19"/>
                  </w:rPr>
                  <w:t>Projekt-</w:t>
                </w:r>
                <w:r w:rsidRPr="00DC199A">
                  <w:rPr>
                    <w:rFonts w:eastAsia="MS Mincho" w:cs="Calibri"/>
                    <w:b/>
                    <w:bCs/>
                    <w:sz w:val="19"/>
                    <w:szCs w:val="19"/>
                  </w:rPr>
                  <w:br/>
                </w:r>
                <w:proofErr w:type="spellStart"/>
                <w:r w:rsidRPr="00DC199A">
                  <w:rPr>
                    <w:rFonts w:eastAsia="MS Mincho" w:cs="Calibri"/>
                    <w:b/>
                    <w:bCs/>
                    <w:sz w:val="19"/>
                    <w:szCs w:val="19"/>
                  </w:rPr>
                  <w:t>koordination</w:t>
                </w:r>
                <w:proofErr w:type="spellEnd"/>
              </w:p>
            </w:tc>
            <w:tc>
              <w:tcPr>
                <w:tcW w:w="1984" w:type="dxa"/>
                <w:tcBorders>
                  <w:bottom w:val="nil"/>
                </w:tcBorders>
              </w:tcPr>
              <w:p w14:paraId="7C3D5F0F" w14:textId="77777777" w:rsidR="00DB56D7" w:rsidRPr="00487330" w:rsidRDefault="00DB56D7" w:rsidP="001D175F">
                <w:pPr>
                  <w:contextualSpacing w:val="0"/>
                  <w:rPr>
                    <w:rFonts w:eastAsia="Calibri" w:cs="Calibri"/>
                    <w:b/>
                    <w:noProof/>
                  </w:rPr>
                </w:pPr>
                <w:r w:rsidRPr="00487330">
                  <w:rPr>
                    <w:rFonts w:eastAsia="Calibri" w:cs="Calibri"/>
                    <w:b/>
                    <w:noProof/>
                  </w:rPr>
                  <w:drawing>
                    <wp:inline distT="0" distB="0" distL="0" distR="0" wp14:anchorId="74A22AC9" wp14:editId="0C5054B6">
                      <wp:extent cx="563418" cy="517720"/>
                      <wp:effectExtent l="0" t="0" r="0" b="3175"/>
                      <wp:docPr id="452" name="Grafik 45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809"/>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nil"/>
                </w:tcBorders>
              </w:tcPr>
              <w:p w14:paraId="5974B1A4" w14:textId="77777777" w:rsidR="00DB56D7" w:rsidRPr="00487330" w:rsidRDefault="00DB56D7" w:rsidP="001D175F">
                <w:pPr>
                  <w:rPr>
                    <w:rFonts w:eastAsia="Calibri" w:cs="Calibri"/>
                    <w:b/>
                    <w:color w:val="378400"/>
                    <w:sz w:val="19"/>
                    <w:szCs w:val="19"/>
                  </w:rPr>
                </w:pPr>
                <w:r w:rsidRPr="00487330">
                  <w:rPr>
                    <w:rFonts w:eastAsia="Calibri" w:cs="Calibri"/>
                    <w:b/>
                    <w:color w:val="378400"/>
                    <w:sz w:val="19"/>
                    <w:szCs w:val="19"/>
                  </w:rPr>
                  <w:t>Bezirksregierung Arnsberg</w:t>
                </w:r>
              </w:p>
              <w:p w14:paraId="6CCFCFB2" w14:textId="77777777" w:rsidR="00DB56D7" w:rsidRPr="00487330" w:rsidRDefault="00DB56D7" w:rsidP="001D175F">
                <w:pPr>
                  <w:rPr>
                    <w:rFonts w:eastAsia="Calibri" w:cs="Calibri"/>
                    <w:b/>
                    <w:color w:val="378400"/>
                    <w:sz w:val="19"/>
                    <w:szCs w:val="19"/>
                  </w:rPr>
                </w:pPr>
                <w:r w:rsidRPr="00487330">
                  <w:rPr>
                    <w:rFonts w:eastAsia="Calibri" w:cs="Calibri"/>
                    <w:sz w:val="19"/>
                    <w:szCs w:val="19"/>
                  </w:rPr>
                  <w:t>Projektkoordination durch EU-Geschäftsstelle für Wirtschaft und Berufsbildung des Dezernats 45, Berufskolleg</w:t>
                </w:r>
              </w:p>
            </w:tc>
          </w:tr>
          <w:tr w:rsidR="00DB56D7" w:rsidRPr="00487330" w14:paraId="16D2B087" w14:textId="77777777" w:rsidTr="001D175F">
            <w:tc>
              <w:tcPr>
                <w:tcW w:w="1410" w:type="dxa"/>
                <w:tcBorders>
                  <w:bottom w:val="single" w:sz="4" w:space="0" w:color="BFBFBF"/>
                </w:tcBorders>
              </w:tcPr>
              <w:p w14:paraId="248162FC" w14:textId="77777777" w:rsidR="00DB56D7" w:rsidRPr="00DC199A" w:rsidRDefault="00DB56D7" w:rsidP="001D175F">
                <w:pPr>
                  <w:ind w:left="76"/>
                  <w:contextualSpacing w:val="0"/>
                  <w:outlineLvl w:val="2"/>
                  <w:rPr>
                    <w:rFonts w:eastAsia="MS Mincho" w:cs="Calibri"/>
                    <w:b/>
                    <w:bCs/>
                    <w:iCs/>
                    <w:sz w:val="19"/>
                    <w:szCs w:val="19"/>
                  </w:rPr>
                </w:pPr>
                <w:r w:rsidRPr="00DC199A">
                  <w:rPr>
                    <w:rFonts w:eastAsia="MS Mincho" w:cs="Calibri"/>
                    <w:b/>
                    <w:bCs/>
                    <w:sz w:val="19"/>
                    <w:szCs w:val="19"/>
                  </w:rPr>
                  <w:t>Wissenschaft-</w:t>
                </w:r>
                <w:r w:rsidRPr="00DC199A">
                  <w:rPr>
                    <w:rFonts w:eastAsia="MS Mincho" w:cs="Calibri"/>
                    <w:b/>
                    <w:bCs/>
                    <w:sz w:val="19"/>
                    <w:szCs w:val="19"/>
                  </w:rPr>
                  <w:br/>
                </w:r>
                <w:proofErr w:type="spellStart"/>
                <w:r w:rsidRPr="00DC199A">
                  <w:rPr>
                    <w:rFonts w:eastAsia="MS Mincho" w:cs="Calibri"/>
                    <w:b/>
                    <w:bCs/>
                    <w:sz w:val="19"/>
                    <w:szCs w:val="19"/>
                  </w:rPr>
                  <w:t>liche</w:t>
                </w:r>
                <w:proofErr w:type="spellEnd"/>
                <w:r w:rsidRPr="00DC199A">
                  <w:rPr>
                    <w:rFonts w:eastAsia="MS Mincho" w:cs="Calibri"/>
                    <w:b/>
                    <w:bCs/>
                    <w:sz w:val="19"/>
                    <w:szCs w:val="19"/>
                  </w:rPr>
                  <w:t xml:space="preserve"> Leitung</w:t>
                </w:r>
              </w:p>
            </w:tc>
            <w:tc>
              <w:tcPr>
                <w:tcW w:w="1984" w:type="dxa"/>
                <w:tcBorders>
                  <w:bottom w:val="single" w:sz="4" w:space="0" w:color="BFBFBF"/>
                </w:tcBorders>
              </w:tcPr>
              <w:p w14:paraId="12BF3118" w14:textId="77777777" w:rsidR="00DB56D7" w:rsidRPr="00487330" w:rsidRDefault="00DB56D7" w:rsidP="001D175F">
                <w:pPr>
                  <w:contextualSpacing w:val="0"/>
                  <w:rPr>
                    <w:rFonts w:eastAsia="Calibri" w:cs="Calibri"/>
                    <w:b/>
                    <w:noProof/>
                  </w:rPr>
                </w:pPr>
                <w:r w:rsidRPr="00487330">
                  <w:rPr>
                    <w:rFonts w:eastAsia="Calibri" w:cs="Calibri"/>
                    <w:noProof/>
                  </w:rPr>
                  <w:drawing>
                    <wp:inline distT="0" distB="0" distL="0" distR="0" wp14:anchorId="00CE8EFB" wp14:editId="0F4FE3E4">
                      <wp:extent cx="1164590" cy="391260"/>
                      <wp:effectExtent l="0" t="0" r="3810" b="254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9"/>
                              <a:srcRect l="5377" t="15743" r="50863" b="19671"/>
                              <a:stretch/>
                            </pic:blipFill>
                            <pic:spPr bwMode="auto">
                              <a:xfrm>
                                <a:off x="0" y="0"/>
                                <a:ext cx="1178604" cy="395968"/>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bottom w:val="single" w:sz="4" w:space="0" w:color="BFBFBF"/>
                </w:tcBorders>
                <w:vAlign w:val="center"/>
              </w:tcPr>
              <w:p w14:paraId="4BCB2D80" w14:textId="77777777" w:rsidR="00DB56D7" w:rsidRPr="00487330" w:rsidRDefault="00DB56D7" w:rsidP="001D175F">
                <w:pPr>
                  <w:rPr>
                    <w:rFonts w:eastAsia="Calibri" w:cs="Calibri"/>
                    <w:b/>
                    <w:color w:val="378486"/>
                    <w:sz w:val="19"/>
                    <w:szCs w:val="19"/>
                  </w:rPr>
                </w:pPr>
                <w:r w:rsidRPr="00487330">
                  <w:rPr>
                    <w:rFonts w:eastAsia="Calibri" w:cs="Calibri"/>
                    <w:b/>
                    <w:color w:val="378486"/>
                    <w:sz w:val="19"/>
                    <w:szCs w:val="19"/>
                  </w:rPr>
                  <w:t>DZLM - Deutsches Zentrum für Lehrerbildung Mathematik</w:t>
                </w:r>
              </w:p>
              <w:p w14:paraId="4C9D61CA" w14:textId="77777777" w:rsidR="00DB56D7" w:rsidRPr="00487330" w:rsidRDefault="00DB56D7" w:rsidP="001D175F">
                <w:pPr>
                  <w:contextualSpacing w:val="0"/>
                  <w:rPr>
                    <w:rFonts w:eastAsia="Calibri" w:cs="Calibri"/>
                    <w:sz w:val="19"/>
                    <w:szCs w:val="19"/>
                  </w:rPr>
                </w:pPr>
                <w:r w:rsidRPr="00487330">
                  <w:rPr>
                    <w:rFonts w:eastAsia="Calibri" w:cs="Calibri"/>
                    <w:sz w:val="19"/>
                    <w:szCs w:val="19"/>
                  </w:rPr>
                  <w:t>Standorte Dortmund, Freiburg, Paderborn</w:t>
                </w:r>
              </w:p>
              <w:p w14:paraId="4CBD5780" w14:textId="77777777" w:rsidR="00DB56D7" w:rsidRPr="00487330" w:rsidRDefault="00DB56D7" w:rsidP="001D175F">
                <w:pPr>
                  <w:rPr>
                    <w:rFonts w:eastAsia="Calibri" w:cs="Calibri"/>
                    <w:b/>
                    <w:color w:val="378400"/>
                    <w:sz w:val="19"/>
                    <w:szCs w:val="19"/>
                  </w:rPr>
                </w:pPr>
                <w:r w:rsidRPr="00487330">
                  <w:rPr>
                    <w:rFonts w:eastAsia="Calibri" w:cs="Calibri"/>
                    <w:sz w:val="19"/>
                    <w:szCs w:val="19"/>
                  </w:rPr>
                  <w:t>Prof. Dr. Susanne Prediger &amp; Prof. Dr. Lena Wessel</w:t>
                </w:r>
              </w:p>
            </w:tc>
          </w:tr>
          <w:tr w:rsidR="0006244A" w:rsidRPr="00487330" w14:paraId="4EF7BAAB" w14:textId="77777777" w:rsidTr="001D175F">
            <w:tc>
              <w:tcPr>
                <w:tcW w:w="1410" w:type="dxa"/>
                <w:tcBorders>
                  <w:top w:val="single" w:sz="4" w:space="0" w:color="BFBFBF"/>
                  <w:bottom w:val="single" w:sz="4" w:space="0" w:color="BFBFBF"/>
                </w:tcBorders>
              </w:tcPr>
              <w:p w14:paraId="2BCAFB84" w14:textId="77777777" w:rsidR="0006244A" w:rsidRPr="00DC199A" w:rsidRDefault="0006244A" w:rsidP="0006244A">
                <w:pPr>
                  <w:ind w:left="76"/>
                  <w:contextualSpacing w:val="0"/>
                  <w:outlineLvl w:val="2"/>
                  <w:rPr>
                    <w:rFonts w:eastAsia="MS Mincho" w:cs="Calibri"/>
                    <w:b/>
                    <w:bCs/>
                    <w:sz w:val="19"/>
                    <w:szCs w:val="19"/>
                  </w:rPr>
                </w:pPr>
                <w:r w:rsidRPr="00DC199A">
                  <w:rPr>
                    <w:rFonts w:eastAsia="MS PGothic"/>
                    <w:b/>
                    <w:bCs/>
                    <w:color w:val="000000"/>
                    <w:sz w:val="19"/>
                    <w:szCs w:val="19"/>
                  </w:rPr>
                  <w:t>Beteiligte</w:t>
                </w:r>
                <w:r w:rsidRPr="00DC199A">
                  <w:rPr>
                    <w:rFonts w:eastAsia="MS PGothic"/>
                    <w:b/>
                    <w:bCs/>
                    <w:color w:val="000000"/>
                    <w:sz w:val="19"/>
                    <w:szCs w:val="19"/>
                  </w:rPr>
                  <w:br/>
                  <w:t>Institutionen</w:t>
                </w:r>
              </w:p>
            </w:tc>
            <w:tc>
              <w:tcPr>
                <w:tcW w:w="1984" w:type="dxa"/>
                <w:tcBorders>
                  <w:top w:val="single" w:sz="4" w:space="0" w:color="BFBFBF"/>
                  <w:bottom w:val="single" w:sz="4" w:space="0" w:color="BFBFBF"/>
                </w:tcBorders>
              </w:tcPr>
              <w:p w14:paraId="251FD3F1" w14:textId="77777777" w:rsidR="0006244A" w:rsidRPr="00083791" w:rsidRDefault="0006244A" w:rsidP="0006244A">
                <w:pPr>
                  <w:contextualSpacing w:val="0"/>
                  <w:rPr>
                    <w:rFonts w:eastAsia="Calibri" w:cs="Calibri"/>
                    <w:color w:val="FF00FF"/>
                    <w:sz w:val="19"/>
                    <w:szCs w:val="19"/>
                    <w:highlight w:val="yellow"/>
                  </w:rPr>
                </w:pPr>
                <w:r w:rsidRPr="00FE5EF1">
                  <w:rPr>
                    <w:noProof/>
                  </w:rPr>
                  <w:drawing>
                    <wp:inline distT="0" distB="0" distL="0" distR="0" wp14:anchorId="06E657DB" wp14:editId="4DC52A1D">
                      <wp:extent cx="563245" cy="508000"/>
                      <wp:effectExtent l="0" t="0" r="0" b="0"/>
                      <wp:docPr id="1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recht-logo-en.svg"/>
                              <pic:cNvPicPr/>
                            </pic:nvPicPr>
                            <pic:blipFill rotWithShape="1">
                              <a:blip r:embed="rId14">
                                <a:extLst>
                                  <a:ext uri="{96DAC541-7B7A-43D3-8B79-37D633B846F1}">
                                    <asvg:svgBlip xmlns:asvg="http://schemas.microsoft.com/office/drawing/2016/SVG/main" r:embed="rId15"/>
                                  </a:ext>
                                </a:extLst>
                              </a:blip>
                              <a:srcRect r="72454"/>
                              <a:stretch/>
                            </pic:blipFill>
                            <pic:spPr bwMode="auto">
                              <a:xfrm>
                                <a:off x="0" y="0"/>
                                <a:ext cx="563245"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gridSpan w:val="2"/>
                <w:tcBorders>
                  <w:top w:val="single" w:sz="4" w:space="0" w:color="BFBFBF"/>
                  <w:bottom w:val="single" w:sz="4" w:space="0" w:color="BFBFBF"/>
                </w:tcBorders>
                <w:vAlign w:val="center"/>
              </w:tcPr>
              <w:p w14:paraId="511287FC" w14:textId="77777777" w:rsidR="0006244A" w:rsidRPr="00487330" w:rsidRDefault="0006244A" w:rsidP="0006244A">
                <w:pPr>
                  <w:rPr>
                    <w:rFonts w:eastAsia="Calibri" w:cs="Calibri"/>
                    <w:sz w:val="19"/>
                    <w:szCs w:val="19"/>
                  </w:rPr>
                </w:pPr>
                <w:r w:rsidRPr="00FE5EF1">
                  <w:rPr>
                    <w:b/>
                    <w:color w:val="000000"/>
                    <w:sz w:val="19"/>
                    <w:szCs w:val="19"/>
                  </w:rPr>
                  <w:t>Utrecht University – Freudenthal Institute</w:t>
                </w:r>
                <w:r w:rsidRPr="00FE5EF1">
                  <w:rPr>
                    <w:b/>
                    <w:color w:val="000000"/>
                    <w:sz w:val="19"/>
                    <w:szCs w:val="19"/>
                  </w:rPr>
                  <w:br/>
                </w:r>
                <w:r w:rsidRPr="00FE5EF1">
                  <w:rPr>
                    <w:color w:val="000000"/>
                    <w:sz w:val="19"/>
                    <w:szCs w:val="19"/>
                  </w:rPr>
                  <w:t>Standort Utrecht</w:t>
                </w:r>
              </w:p>
            </w:tc>
          </w:tr>
          <w:tr w:rsidR="0006244A" w:rsidRPr="00487330" w14:paraId="1471E28F" w14:textId="77777777" w:rsidTr="001D175F">
            <w:tc>
              <w:tcPr>
                <w:tcW w:w="1410" w:type="dxa"/>
                <w:tcBorders>
                  <w:top w:val="single" w:sz="4" w:space="0" w:color="BFBFBF"/>
                  <w:bottom w:val="single" w:sz="4" w:space="0" w:color="BFBFBF"/>
                </w:tcBorders>
              </w:tcPr>
              <w:p w14:paraId="10C11016" w14:textId="77777777" w:rsidR="0006244A" w:rsidRPr="00DC199A" w:rsidRDefault="0006244A" w:rsidP="0006244A">
                <w:pPr>
                  <w:ind w:left="76"/>
                  <w:contextualSpacing w:val="0"/>
                  <w:outlineLvl w:val="2"/>
                  <w:rPr>
                    <w:rFonts w:eastAsia="Calibri" w:cs="Calibri"/>
                    <w:b/>
                    <w:sz w:val="19"/>
                    <w:szCs w:val="19"/>
                  </w:rPr>
                </w:pPr>
                <w:r w:rsidRPr="00DC199A">
                  <w:rPr>
                    <w:rFonts w:eastAsia="MS Mincho" w:cs="Calibri"/>
                    <w:b/>
                    <w:bCs/>
                    <w:sz w:val="19"/>
                    <w:szCs w:val="19"/>
                  </w:rPr>
                  <w:t>23 weitere</w:t>
                </w:r>
                <w:r w:rsidRPr="00DC199A">
                  <w:rPr>
                    <w:rFonts w:eastAsia="MS Mincho" w:cs="Calibri"/>
                    <w:b/>
                    <w:bCs/>
                    <w:sz w:val="19"/>
                    <w:szCs w:val="19"/>
                  </w:rPr>
                  <w:br/>
                  <w:t>Institutionen</w:t>
                </w:r>
              </w:p>
            </w:tc>
            <w:tc>
              <w:tcPr>
                <w:tcW w:w="1984" w:type="dxa"/>
                <w:tcBorders>
                  <w:top w:val="single" w:sz="4" w:space="0" w:color="BFBFBF"/>
                  <w:bottom w:val="single" w:sz="4" w:space="0" w:color="BFBFBF"/>
                </w:tcBorders>
              </w:tcPr>
              <w:p w14:paraId="5992C6ED" w14:textId="77777777" w:rsidR="0006244A" w:rsidRPr="00487330" w:rsidRDefault="0006244A" w:rsidP="0006244A">
                <w:pPr>
                  <w:contextualSpacing w:val="0"/>
                  <w:rPr>
                    <w:rFonts w:eastAsia="Calibri" w:cs="Calibri"/>
                    <w:noProof/>
                  </w:rPr>
                </w:pPr>
                <w:r w:rsidRPr="00487330">
                  <w:rPr>
                    <w:rFonts w:eastAsia="Calibri" w:cs="Calibri"/>
                    <w:sz w:val="19"/>
                    <w:szCs w:val="19"/>
                  </w:rPr>
                  <w:t>Aufgeführt unter</w:t>
                </w:r>
                <w:r w:rsidRPr="00487330">
                  <w:rPr>
                    <w:rFonts w:eastAsia="Calibri" w:cs="Calibri"/>
                    <w:sz w:val="19"/>
                    <w:szCs w:val="19"/>
                  </w:rPr>
                  <w:tab/>
                </w:r>
              </w:p>
            </w:tc>
            <w:tc>
              <w:tcPr>
                <w:tcW w:w="5812" w:type="dxa"/>
                <w:gridSpan w:val="2"/>
                <w:tcBorders>
                  <w:top w:val="single" w:sz="4" w:space="0" w:color="BFBFBF"/>
                  <w:bottom w:val="single" w:sz="4" w:space="0" w:color="BFBFBF"/>
                </w:tcBorders>
                <w:vAlign w:val="center"/>
              </w:tcPr>
              <w:p w14:paraId="6EE64F02" w14:textId="77777777" w:rsidR="0006244A" w:rsidRPr="00487330" w:rsidRDefault="0006244A" w:rsidP="0006244A">
                <w:pPr>
                  <w:rPr>
                    <w:rFonts w:eastAsia="Calibri" w:cs="Calibri"/>
                    <w:b/>
                    <w:color w:val="378486"/>
                    <w:sz w:val="19"/>
                    <w:szCs w:val="19"/>
                  </w:rPr>
                </w:pPr>
                <w:r w:rsidRPr="00487330">
                  <w:rPr>
                    <w:rFonts w:eastAsia="Calibri" w:cs="Calibri"/>
                    <w:sz w:val="19"/>
                    <w:szCs w:val="19"/>
                  </w:rPr>
                  <w:t>https://www.bezreg-arnsberg.nrw.de/themen/l/LaMaVoC_de/projektpartner/index.php</w:t>
                </w:r>
              </w:p>
            </w:tc>
          </w:tr>
          <w:tr w:rsidR="0006244A" w:rsidRPr="008D299A" w14:paraId="46EEC5CE" w14:textId="77777777" w:rsidTr="001D175F">
            <w:tc>
              <w:tcPr>
                <w:tcW w:w="1410" w:type="dxa"/>
                <w:tcBorders>
                  <w:top w:val="single" w:sz="4" w:space="0" w:color="BFBFBF"/>
                  <w:bottom w:val="single" w:sz="6" w:space="0" w:color="A6A6A6"/>
                </w:tcBorders>
              </w:tcPr>
              <w:p w14:paraId="700D51E7" w14:textId="77777777" w:rsidR="0006244A" w:rsidRPr="00DC199A" w:rsidRDefault="0006244A" w:rsidP="0006244A">
                <w:pPr>
                  <w:ind w:left="76"/>
                  <w:contextualSpacing w:val="0"/>
                  <w:outlineLvl w:val="2"/>
                  <w:rPr>
                    <w:rFonts w:eastAsia="Calibri" w:cs="Calibri"/>
                    <w:b/>
                    <w:sz w:val="19"/>
                    <w:szCs w:val="19"/>
                  </w:rPr>
                </w:pPr>
                <w:r w:rsidRPr="00DC199A">
                  <w:rPr>
                    <w:rFonts w:eastAsia="Calibri" w:cs="Calibri"/>
                    <w:b/>
                    <w:sz w:val="19"/>
                    <w:szCs w:val="19"/>
                  </w:rPr>
                  <w:t>Zitierbar als</w:t>
                </w:r>
              </w:p>
            </w:tc>
            <w:tc>
              <w:tcPr>
                <w:tcW w:w="7796" w:type="dxa"/>
                <w:gridSpan w:val="3"/>
                <w:tcBorders>
                  <w:top w:val="single" w:sz="4" w:space="0" w:color="BFBFBF"/>
                  <w:bottom w:val="single" w:sz="6" w:space="0" w:color="A6A6A6"/>
                </w:tcBorders>
              </w:tcPr>
              <w:p w14:paraId="4A0BEF79" w14:textId="77777777" w:rsidR="0006244A" w:rsidRPr="00663BF7" w:rsidRDefault="0006244A" w:rsidP="0006244A">
                <w:pPr>
                  <w:contextualSpacing w:val="0"/>
                  <w:rPr>
                    <w:rFonts w:eastAsia="Calibri"/>
                    <w:color w:val="000000"/>
                    <w:sz w:val="19"/>
                    <w:szCs w:val="19"/>
                  </w:rPr>
                </w:pPr>
                <w:r w:rsidRPr="007935BF">
                  <w:rPr>
                    <w:sz w:val="19"/>
                    <w:szCs w:val="19"/>
                    <w:lang w:val="en-US"/>
                  </w:rPr>
                  <w:t xml:space="preserve">Jonker, Vincent, </w:t>
                </w:r>
                <w:proofErr w:type="spellStart"/>
                <w:r w:rsidRPr="007935BF">
                  <w:rPr>
                    <w:sz w:val="19"/>
                    <w:szCs w:val="19"/>
                    <w:lang w:val="en-US"/>
                  </w:rPr>
                  <w:t>Wijers</w:t>
                </w:r>
                <w:proofErr w:type="spellEnd"/>
                <w:r w:rsidRPr="007935BF">
                  <w:rPr>
                    <w:sz w:val="19"/>
                    <w:szCs w:val="19"/>
                    <w:lang w:val="en-US"/>
                  </w:rPr>
                  <w:t>, Monica, Wessel, Lena &amp; Prediger</w:t>
                </w:r>
                <w:r w:rsidRPr="007935BF">
                  <w:rPr>
                    <w:color w:val="000000"/>
                    <w:sz w:val="19"/>
                    <w:szCs w:val="19"/>
                    <w:lang w:val="en-US"/>
                  </w:rPr>
                  <w:t xml:space="preserve">, Susanne (2020). </w:t>
                </w:r>
                <w:r>
                  <w:rPr>
                    <w:color w:val="000000"/>
                    <w:sz w:val="19"/>
                    <w:szCs w:val="19"/>
                  </w:rPr>
                  <w:t>Über Mathe sprechen im Beruf: Eltern über Wachstumskurven beraten - Kernaktivität Patientenberatung. Unterrichts</w:t>
                </w:r>
                <w:r w:rsidR="00DC199A">
                  <w:rPr>
                    <w:color w:val="000000"/>
                    <w:sz w:val="19"/>
                    <w:szCs w:val="19"/>
                  </w:rPr>
                  <w:softHyphen/>
                </w:r>
                <w:r>
                  <w:rPr>
                    <w:color w:val="000000"/>
                    <w:sz w:val="19"/>
                    <w:szCs w:val="19"/>
                  </w:rPr>
                  <w:t>material und didaktischer Kommentar.</w:t>
                </w:r>
                <w:r w:rsidRPr="00CB6406">
                  <w:rPr>
                    <w:sz w:val="19"/>
                    <w:szCs w:val="19"/>
                  </w:rPr>
                  <w:t xml:space="preserve"> </w:t>
                </w:r>
                <w:r w:rsidR="001D0E02" w:rsidRPr="001D0E02">
                  <w:rPr>
                    <w:sz w:val="19"/>
                    <w:szCs w:val="19"/>
                  </w:rPr>
                  <w:t>Open Educational Ressource. Utrecht / Dortmund Paderborn: DZLM. Verfügbar unter sima.dzlm.de/</w:t>
                </w:r>
                <w:proofErr w:type="spellStart"/>
                <w:r w:rsidR="001D0E02" w:rsidRPr="001D0E02">
                  <w:rPr>
                    <w:sz w:val="19"/>
                    <w:szCs w:val="19"/>
                  </w:rPr>
                  <w:t>bk</w:t>
                </w:r>
                <w:proofErr w:type="spellEnd"/>
              </w:p>
            </w:tc>
          </w:tr>
        </w:tbl>
        <w:p w14:paraId="5127494D" w14:textId="77777777" w:rsidR="00DB56D7" w:rsidRPr="00663BF7" w:rsidRDefault="00DB56D7" w:rsidP="00DB56D7"/>
        <w:p w14:paraId="6B33E42A" w14:textId="77777777" w:rsidR="00A513FC" w:rsidRPr="00663BF7" w:rsidRDefault="00A513FC" w:rsidP="00A513FC"/>
        <w:p w14:paraId="40C50D41" w14:textId="77777777" w:rsidR="00A513FC" w:rsidRDefault="00D67178">
          <w:pPr>
            <w:contextualSpacing w:val="0"/>
            <w:rPr>
              <w:b/>
              <w:bCs/>
            </w:rPr>
          </w:pPr>
        </w:p>
      </w:sdtContent>
    </w:sdt>
    <w:p w14:paraId="629A42F7" w14:textId="77777777" w:rsidR="00104D64" w:rsidRDefault="00976984" w:rsidP="00104D64">
      <w:pPr>
        <w:pStyle w:val="SteckbriefTITEL"/>
        <w:ind w:right="-286"/>
        <w:sectPr w:rsidR="00104D64" w:rsidSect="00CB5408">
          <w:headerReference w:type="default" r:id="rId16"/>
          <w:footerReference w:type="even" r:id="rId17"/>
          <w:footerReference w:type="default" r:id="rId18"/>
          <w:pgSz w:w="11906" w:h="16838"/>
          <w:pgMar w:top="1418" w:right="1134" w:bottom="567" w:left="1134" w:header="397" w:footer="652" w:gutter="0"/>
          <w:pgNumType w:start="0"/>
          <w:cols w:space="708"/>
          <w:titlePg/>
          <w:docGrid w:linePitch="360"/>
        </w:sectPr>
      </w:pPr>
      <w:r>
        <w:br w:type="page"/>
      </w:r>
    </w:p>
    <w:p w14:paraId="5307DB17" w14:textId="77777777" w:rsidR="000568C3" w:rsidRDefault="002522C2" w:rsidP="003D53B1">
      <w:pPr>
        <w:overflowPunct w:val="0"/>
        <w:autoSpaceDE w:val="0"/>
        <w:autoSpaceDN w:val="0"/>
        <w:adjustRightInd w:val="0"/>
        <w:spacing w:after="120"/>
        <w:contextualSpacing w:val="0"/>
        <w:textAlignment w:val="baseline"/>
        <w:outlineLvl w:val="0"/>
        <w:rPr>
          <w:rFonts w:cs="Arial"/>
          <w:b/>
          <w:bCs/>
          <w:color w:val="327A86"/>
          <w:kern w:val="32"/>
          <w:sz w:val="28"/>
          <w:szCs w:val="28"/>
        </w:rPr>
      </w:pPr>
      <w:r w:rsidRPr="002522C2">
        <w:rPr>
          <w:rFonts w:cs="Arial"/>
          <w:b/>
          <w:bCs/>
          <w:color w:val="327A86"/>
          <w:kern w:val="32"/>
          <w:sz w:val="28"/>
          <w:szCs w:val="28"/>
        </w:rPr>
        <w:lastRenderedPageBreak/>
        <w:t xml:space="preserve">Steckbrief zur Kernaktivität </w:t>
      </w:r>
      <w:r w:rsidR="00EF7141">
        <w:rPr>
          <w:rFonts w:cs="Arial"/>
          <w:b/>
          <w:bCs/>
          <w:color w:val="327A86"/>
          <w:kern w:val="32"/>
          <w:sz w:val="28"/>
          <w:szCs w:val="28"/>
        </w:rPr>
        <w:t>Patientenberatung</w:t>
      </w:r>
      <w:r w:rsidR="00270DE7" w:rsidRPr="00270DE7">
        <w:rPr>
          <w:rFonts w:cs="Arial"/>
          <w:b/>
          <w:bCs/>
          <w:color w:val="327A86"/>
          <w:kern w:val="32"/>
          <w:sz w:val="28"/>
          <w:szCs w:val="28"/>
        </w:rPr>
        <w:t>:</w:t>
      </w:r>
      <w:r w:rsidR="000568C3">
        <w:rPr>
          <w:rFonts w:cs="Arial"/>
          <w:b/>
          <w:bCs/>
          <w:color w:val="327A86"/>
          <w:kern w:val="32"/>
          <w:sz w:val="28"/>
          <w:szCs w:val="28"/>
        </w:rPr>
        <w:t xml:space="preserve"> </w:t>
      </w:r>
    </w:p>
    <w:p w14:paraId="6F6CE7A1" w14:textId="77777777" w:rsidR="00270DE7" w:rsidRDefault="007935BF" w:rsidP="003D53B1">
      <w:pPr>
        <w:overflowPunct w:val="0"/>
        <w:autoSpaceDE w:val="0"/>
        <w:autoSpaceDN w:val="0"/>
        <w:adjustRightInd w:val="0"/>
        <w:spacing w:after="120"/>
        <w:contextualSpacing w:val="0"/>
        <w:textAlignment w:val="baseline"/>
        <w:outlineLvl w:val="0"/>
        <w:rPr>
          <w:rFonts w:cs="Arial"/>
          <w:b/>
          <w:bCs/>
          <w:color w:val="327A86"/>
          <w:kern w:val="32"/>
          <w:sz w:val="28"/>
          <w:szCs w:val="28"/>
        </w:rPr>
      </w:pPr>
      <w:r>
        <w:rPr>
          <w:rFonts w:cs="Arial"/>
          <w:b/>
          <w:bCs/>
          <w:color w:val="327A86"/>
          <w:kern w:val="32"/>
          <w:sz w:val="28"/>
          <w:szCs w:val="28"/>
        </w:rPr>
        <w:t xml:space="preserve">Eltern </w:t>
      </w:r>
      <w:r w:rsidR="005B6AC6">
        <w:rPr>
          <w:rFonts w:cs="Arial"/>
          <w:b/>
          <w:bCs/>
          <w:color w:val="327A86"/>
          <w:kern w:val="32"/>
          <w:sz w:val="28"/>
          <w:szCs w:val="28"/>
        </w:rPr>
        <w:t>über</w:t>
      </w:r>
      <w:r>
        <w:rPr>
          <w:rFonts w:cs="Arial"/>
          <w:b/>
          <w:bCs/>
          <w:color w:val="327A86"/>
          <w:kern w:val="32"/>
          <w:sz w:val="28"/>
          <w:szCs w:val="28"/>
        </w:rPr>
        <w:t xml:space="preserve"> </w:t>
      </w:r>
      <w:r w:rsidR="00083791">
        <w:rPr>
          <w:rFonts w:cs="Arial"/>
          <w:b/>
          <w:bCs/>
          <w:color w:val="327A86"/>
          <w:kern w:val="32"/>
          <w:sz w:val="28"/>
          <w:szCs w:val="28"/>
        </w:rPr>
        <w:t xml:space="preserve">Wachstumskurven </w:t>
      </w:r>
      <w:r>
        <w:rPr>
          <w:rFonts w:cs="Arial"/>
          <w:b/>
          <w:bCs/>
          <w:color w:val="327A86"/>
          <w:kern w:val="32"/>
          <w:sz w:val="28"/>
          <w:szCs w:val="28"/>
        </w:rPr>
        <w:t>beraten</w:t>
      </w:r>
    </w:p>
    <w:p w14:paraId="3FFF095E" w14:textId="77777777" w:rsidR="0005315B" w:rsidRPr="00083791" w:rsidRDefault="002522C2" w:rsidP="00270DE7">
      <w:pPr>
        <w:overflowPunct w:val="0"/>
        <w:autoSpaceDE w:val="0"/>
        <w:autoSpaceDN w:val="0"/>
        <w:adjustRightInd w:val="0"/>
        <w:spacing w:after="120"/>
        <w:contextualSpacing w:val="0"/>
        <w:textAlignment w:val="baseline"/>
        <w:outlineLvl w:val="0"/>
        <w:rPr>
          <w:rFonts w:cs="Arial"/>
          <w:b/>
          <w:bCs/>
          <w:color w:val="327A86"/>
          <w:kern w:val="32"/>
          <w:sz w:val="21"/>
          <w:szCs w:val="21"/>
          <w:lang w:val="nl-NL"/>
        </w:rPr>
      </w:pPr>
      <w:r w:rsidRPr="00083791">
        <w:rPr>
          <w:b/>
          <w:sz w:val="21"/>
          <w:szCs w:val="21"/>
          <w:lang w:val="nl-NL"/>
        </w:rPr>
        <w:t>Monica Wijer</w:t>
      </w:r>
      <w:r w:rsidR="000568C3" w:rsidRPr="00083791">
        <w:rPr>
          <w:b/>
          <w:sz w:val="21"/>
          <w:szCs w:val="21"/>
          <w:lang w:val="nl-NL"/>
        </w:rPr>
        <w:t xml:space="preserve">s, Vincent Jonker, Lena Wessel &amp; </w:t>
      </w:r>
      <w:r w:rsidRPr="00083791">
        <w:rPr>
          <w:b/>
          <w:sz w:val="21"/>
          <w:szCs w:val="21"/>
          <w:lang w:val="nl-NL"/>
        </w:rPr>
        <w:t>Susanne Prediger</w:t>
      </w:r>
    </w:p>
    <w:tbl>
      <w:tblPr>
        <w:tblStyle w:val="Tabellenraster"/>
        <w:tblW w:w="4928"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896"/>
        <w:gridCol w:w="7603"/>
      </w:tblGrid>
      <w:tr w:rsidR="00270DE7" w:rsidRPr="00083791" w14:paraId="07FBA9C6" w14:textId="77777777" w:rsidTr="00E90BD7">
        <w:trPr>
          <w:trHeight w:val="608"/>
          <w:tblCellSpacing w:w="60" w:type="dxa"/>
        </w:trPr>
        <w:tc>
          <w:tcPr>
            <w:tcW w:w="1716" w:type="dxa"/>
            <w:tcMar>
              <w:top w:w="0" w:type="dxa"/>
              <w:left w:w="0" w:type="dxa"/>
              <w:bottom w:w="0" w:type="dxa"/>
              <w:right w:w="0" w:type="dxa"/>
            </w:tcMar>
          </w:tcPr>
          <w:p w14:paraId="36173AFC" w14:textId="77777777" w:rsidR="00270DE7" w:rsidRPr="00083791" w:rsidRDefault="00270DE7" w:rsidP="00270DE7">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 xml:space="preserve">Grundidee und Produkt der </w:t>
            </w:r>
          </w:p>
          <w:p w14:paraId="343E953D" w14:textId="77777777" w:rsidR="00270DE7" w:rsidRPr="00083791" w:rsidRDefault="00270DE7" w:rsidP="00270DE7">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Kernaktivität</w:t>
            </w:r>
          </w:p>
          <w:p w14:paraId="5FF007C5" w14:textId="77777777" w:rsidR="00270DE7" w:rsidRPr="00083791" w:rsidRDefault="00270DE7" w:rsidP="00270DE7">
            <w:pPr>
              <w:rPr>
                <w:b/>
                <w:sz w:val="21"/>
                <w:szCs w:val="21"/>
              </w:rPr>
            </w:pPr>
          </w:p>
        </w:tc>
        <w:tc>
          <w:tcPr>
            <w:tcW w:w="7423" w:type="dxa"/>
            <w:tcMar>
              <w:top w:w="0" w:type="dxa"/>
              <w:left w:w="0" w:type="dxa"/>
              <w:bottom w:w="0" w:type="dxa"/>
              <w:right w:w="0" w:type="dxa"/>
            </w:tcMar>
          </w:tcPr>
          <w:p w14:paraId="1666FCC4" w14:textId="77777777" w:rsidR="00A56C04" w:rsidRPr="00083791" w:rsidRDefault="00270DE7" w:rsidP="00000B71">
            <w:pPr>
              <w:jc w:val="both"/>
              <w:rPr>
                <w:color w:val="000000" w:themeColor="text1"/>
                <w:sz w:val="21"/>
                <w:szCs w:val="21"/>
              </w:rPr>
            </w:pPr>
            <w:r w:rsidRPr="00083791">
              <w:rPr>
                <w:sz w:val="21"/>
                <w:szCs w:val="21"/>
              </w:rPr>
              <w:t xml:space="preserve">Die Aktivität thematisiert Wachstumsdiagramme. </w:t>
            </w:r>
            <w:r w:rsidR="00826D1A" w:rsidRPr="00083791">
              <w:rPr>
                <w:sz w:val="21"/>
                <w:szCs w:val="21"/>
              </w:rPr>
              <w:t>In der</w:t>
            </w:r>
            <w:r w:rsidRPr="00083791">
              <w:rPr>
                <w:sz w:val="21"/>
                <w:szCs w:val="21"/>
              </w:rPr>
              <w:t xml:space="preserve"> Aktivität übernehmen die Lernenden die Rol</w:t>
            </w:r>
            <w:r w:rsidR="00305794" w:rsidRPr="00083791">
              <w:rPr>
                <w:sz w:val="21"/>
                <w:szCs w:val="21"/>
              </w:rPr>
              <w:t>le e</w:t>
            </w:r>
            <w:r w:rsidR="00A17EF4" w:rsidRPr="00083791">
              <w:rPr>
                <w:sz w:val="21"/>
                <w:szCs w:val="21"/>
              </w:rPr>
              <w:t>iner Praktikantin</w:t>
            </w:r>
            <w:r w:rsidR="00305794" w:rsidRPr="00083791">
              <w:rPr>
                <w:sz w:val="21"/>
                <w:szCs w:val="21"/>
              </w:rPr>
              <w:t xml:space="preserve"> in einer </w:t>
            </w:r>
            <w:r w:rsidR="00305794" w:rsidRPr="00083791">
              <w:rPr>
                <w:color w:val="000000" w:themeColor="text1"/>
                <w:sz w:val="21"/>
                <w:szCs w:val="21"/>
              </w:rPr>
              <w:t>Kinderarztpraxis</w:t>
            </w:r>
            <w:r w:rsidR="002B1041" w:rsidRPr="00083791">
              <w:rPr>
                <w:color w:val="000000" w:themeColor="text1"/>
                <w:sz w:val="21"/>
                <w:szCs w:val="21"/>
              </w:rPr>
              <w:t>. Ihre</w:t>
            </w:r>
            <w:r w:rsidRPr="00083791">
              <w:rPr>
                <w:color w:val="000000" w:themeColor="text1"/>
                <w:sz w:val="21"/>
                <w:szCs w:val="21"/>
              </w:rPr>
              <w:t xml:space="preserve"> Aufgabe ist es, Fragen von Eltern zu den Wachstumsdiagrammen ihrer Kinder zu beantworten. Die Lernenden schreiben ihre Antworten auf und ze</w:t>
            </w:r>
            <w:r w:rsidR="007935BF" w:rsidRPr="00083791">
              <w:rPr>
                <w:color w:val="000000" w:themeColor="text1"/>
                <w:sz w:val="21"/>
                <w:szCs w:val="21"/>
              </w:rPr>
              <w:t>ichnen</w:t>
            </w:r>
            <w:r w:rsidRPr="00083791">
              <w:rPr>
                <w:color w:val="000000" w:themeColor="text1"/>
                <w:sz w:val="21"/>
                <w:szCs w:val="21"/>
              </w:rPr>
              <w:t xml:space="preserve"> mit ihrem </w:t>
            </w:r>
            <w:r w:rsidR="00000B71" w:rsidRPr="00083791">
              <w:rPr>
                <w:color w:val="000000" w:themeColor="text1"/>
                <w:sz w:val="21"/>
                <w:szCs w:val="21"/>
              </w:rPr>
              <w:t>Smartphone</w:t>
            </w:r>
            <w:r w:rsidRPr="00083791">
              <w:rPr>
                <w:color w:val="000000" w:themeColor="text1"/>
                <w:sz w:val="21"/>
                <w:szCs w:val="21"/>
              </w:rPr>
              <w:t xml:space="preserve"> e</w:t>
            </w:r>
            <w:r w:rsidR="0099713D" w:rsidRPr="00083791">
              <w:rPr>
                <w:color w:val="000000" w:themeColor="text1"/>
                <w:sz w:val="21"/>
                <w:szCs w:val="21"/>
              </w:rPr>
              <w:t>ine Audiodatei/Sprachnotiz auf.</w:t>
            </w:r>
          </w:p>
        </w:tc>
      </w:tr>
      <w:tr w:rsidR="00270DE7" w:rsidRPr="00083791" w14:paraId="2A6C0126" w14:textId="77777777" w:rsidTr="00E90BD7">
        <w:trPr>
          <w:trHeight w:val="439"/>
          <w:tblCellSpacing w:w="60" w:type="dxa"/>
        </w:trPr>
        <w:tc>
          <w:tcPr>
            <w:tcW w:w="1716" w:type="dxa"/>
            <w:tcMar>
              <w:top w:w="0" w:type="dxa"/>
              <w:left w:w="0" w:type="dxa"/>
              <w:bottom w:w="0" w:type="dxa"/>
              <w:right w:w="0" w:type="dxa"/>
            </w:tcMar>
          </w:tcPr>
          <w:p w14:paraId="5CACB7BE" w14:textId="77777777" w:rsidR="00270DE7" w:rsidRPr="00083791" w:rsidRDefault="00270DE7" w:rsidP="00270DE7">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Lernziele im Überblick</w:t>
            </w:r>
          </w:p>
        </w:tc>
        <w:tc>
          <w:tcPr>
            <w:tcW w:w="7423" w:type="dxa"/>
            <w:tcMar>
              <w:top w:w="0" w:type="dxa"/>
              <w:left w:w="0" w:type="dxa"/>
              <w:bottom w:w="0" w:type="dxa"/>
              <w:right w:w="0" w:type="dxa"/>
            </w:tcMar>
          </w:tcPr>
          <w:p w14:paraId="6911D14F" w14:textId="77777777" w:rsidR="00270DE7" w:rsidRPr="00083791" w:rsidRDefault="00270DE7" w:rsidP="00270DE7">
            <w:pPr>
              <w:rPr>
                <w:sz w:val="21"/>
                <w:szCs w:val="21"/>
              </w:rPr>
            </w:pPr>
            <w:r w:rsidRPr="00083791">
              <w:rPr>
                <w:b/>
                <w:color w:val="327A86"/>
                <w:sz w:val="21"/>
                <w:szCs w:val="21"/>
              </w:rPr>
              <w:t>Mathematische Ziele:</w:t>
            </w:r>
            <w:r w:rsidRPr="00083791">
              <w:rPr>
                <w:b/>
                <w:sz w:val="21"/>
                <w:szCs w:val="21"/>
              </w:rPr>
              <w:t xml:space="preserve"> </w:t>
            </w:r>
            <w:r w:rsidRPr="00083791">
              <w:rPr>
                <w:sz w:val="21"/>
                <w:szCs w:val="21"/>
              </w:rPr>
              <w:t>Die Schülerinnen und Schüler ...</w:t>
            </w:r>
          </w:p>
          <w:p w14:paraId="6B97A301" w14:textId="77777777" w:rsidR="00270DE7" w:rsidRPr="00083791" w:rsidRDefault="00270DE7" w:rsidP="00E90BD7">
            <w:pPr>
              <w:pStyle w:val="5Aufzhlung"/>
              <w:framePr w:wrap="around"/>
            </w:pPr>
            <w:r w:rsidRPr="00E90BD7">
              <w:t>machen</w:t>
            </w:r>
            <w:r w:rsidRPr="00083791">
              <w:t xml:space="preserve"> sich mit </w:t>
            </w:r>
            <w:r w:rsidR="00083791" w:rsidRPr="00083791">
              <w:t>Wachstums</w:t>
            </w:r>
            <w:r w:rsidR="00882392" w:rsidRPr="00083791">
              <w:t xml:space="preserve">kurven </w:t>
            </w:r>
            <w:r w:rsidRPr="00083791">
              <w:t xml:space="preserve">vertraut, die </w:t>
            </w:r>
            <w:r w:rsidR="00882392" w:rsidRPr="00083791">
              <w:t xml:space="preserve">zur </w:t>
            </w:r>
            <w:r w:rsidR="00000B71" w:rsidRPr="00083791">
              <w:t xml:space="preserve">Kindervorsorge </w:t>
            </w:r>
            <w:r w:rsidRPr="00083791">
              <w:t>ver</w:t>
            </w:r>
            <w:r w:rsidR="00083791" w:rsidRPr="00083791">
              <w:softHyphen/>
            </w:r>
            <w:r w:rsidRPr="00083791">
              <w:t>wen</w:t>
            </w:r>
            <w:r w:rsidR="00083791" w:rsidRPr="00083791">
              <w:softHyphen/>
            </w:r>
            <w:r w:rsidRPr="00083791">
              <w:t>det werden, um Wachstum</w:t>
            </w:r>
            <w:r w:rsidR="00000B71" w:rsidRPr="00083791">
              <w:t>s- und Gewichtsentwicklung</w:t>
            </w:r>
            <w:r w:rsidRPr="00083791">
              <w:t xml:space="preserve"> von Babys zu verfolgen</w:t>
            </w:r>
          </w:p>
          <w:p w14:paraId="33555F5D" w14:textId="77777777" w:rsidR="00882392" w:rsidRPr="00083791" w:rsidRDefault="00882392" w:rsidP="00E90BD7">
            <w:pPr>
              <w:pStyle w:val="5Aufzhlung"/>
              <w:framePr w:wrap="around"/>
            </w:pPr>
            <w:r w:rsidRPr="00083791">
              <w:t>tragen Werte korrekt in ein leeres Wachstumsdiagramm ein</w:t>
            </w:r>
          </w:p>
          <w:p w14:paraId="6D385251" w14:textId="77777777" w:rsidR="00000B71" w:rsidRPr="00083791" w:rsidRDefault="001A296F" w:rsidP="00E90BD7">
            <w:pPr>
              <w:pStyle w:val="5Aufzhlung"/>
              <w:framePr w:wrap="around"/>
            </w:pPr>
            <w:r w:rsidRPr="00083791">
              <w:t xml:space="preserve">Lesen und </w:t>
            </w:r>
            <w:r w:rsidR="00000B71" w:rsidRPr="00083791">
              <w:t>interpretieren</w:t>
            </w:r>
            <w:r w:rsidRPr="00083791">
              <w:t xml:space="preserve"> </w:t>
            </w:r>
            <w:r w:rsidR="00882392" w:rsidRPr="00083791">
              <w:t>Wachstumsdiagramme: erkennen, w</w:t>
            </w:r>
            <w:r w:rsidRPr="00083791">
              <w:t>o</w:t>
            </w:r>
            <w:r w:rsidR="00882392" w:rsidRPr="00083791">
              <w:t xml:space="preserve"> </w:t>
            </w:r>
            <w:r w:rsidRPr="00083791">
              <w:t>welche Größe abgetragen</w:t>
            </w:r>
            <w:r w:rsidR="00882392" w:rsidRPr="00083791">
              <w:t xml:space="preserve"> wird, kennen die</w:t>
            </w:r>
            <w:r w:rsidRPr="00083791">
              <w:t xml:space="preserve"> Bedeutung der Achsen</w:t>
            </w:r>
            <w:r w:rsidR="00882392" w:rsidRPr="00083791">
              <w:t xml:space="preserve">, verstehen die Bedeutung des Verlaufs einer </w:t>
            </w:r>
            <w:r w:rsidR="00083791" w:rsidRPr="00083791">
              <w:t>Wachstums</w:t>
            </w:r>
            <w:r w:rsidR="00882392" w:rsidRPr="00083791">
              <w:t>kurve in</w:t>
            </w:r>
            <w:r w:rsidR="00083791" w:rsidRPr="00083791">
              <w:t>n</w:t>
            </w:r>
            <w:r w:rsidR="00882392" w:rsidRPr="00083791">
              <w:t>erhalb oder außerhalb des Normbereichs</w:t>
            </w:r>
          </w:p>
          <w:p w14:paraId="24BADDF8" w14:textId="77777777" w:rsidR="00270DE7" w:rsidRPr="00083791" w:rsidRDefault="00270DE7" w:rsidP="00E90BD7">
            <w:pPr>
              <w:keepLines/>
              <w:tabs>
                <w:tab w:val="left" w:pos="7088"/>
              </w:tabs>
              <w:spacing w:before="120" w:line="240" w:lineRule="exact"/>
              <w:ind w:left="357" w:hanging="357"/>
              <w:contextualSpacing w:val="0"/>
              <w:rPr>
                <w:rFonts w:asciiTheme="majorHAnsi" w:eastAsiaTheme="majorEastAsia" w:hAnsiTheme="majorHAnsi" w:cstheme="majorBidi"/>
                <w:b/>
                <w:color w:val="000000" w:themeColor="text1"/>
                <w:sz w:val="21"/>
                <w:szCs w:val="21"/>
              </w:rPr>
            </w:pPr>
            <w:r w:rsidRPr="00083791">
              <w:rPr>
                <w:b/>
                <w:color w:val="327A86"/>
                <w:sz w:val="21"/>
                <w:szCs w:val="21"/>
              </w:rPr>
              <w:t>Sprachliche Ziele:</w:t>
            </w:r>
            <w:r w:rsidRPr="00083791">
              <w:rPr>
                <w:rFonts w:asciiTheme="majorHAnsi" w:eastAsiaTheme="majorEastAsia" w:hAnsiTheme="majorHAnsi" w:cstheme="majorBidi"/>
                <w:color w:val="000000" w:themeColor="text1"/>
                <w:sz w:val="21"/>
                <w:szCs w:val="21"/>
              </w:rPr>
              <w:t xml:space="preserve"> Die Schülerinnen und Schüler ...</w:t>
            </w:r>
          </w:p>
          <w:p w14:paraId="2FE24657" w14:textId="77777777" w:rsidR="00293C77" w:rsidRPr="00083791" w:rsidRDefault="00270DE7" w:rsidP="00E90BD7">
            <w:pPr>
              <w:pStyle w:val="5Aufzhlung"/>
              <w:framePr w:wrap="around"/>
            </w:pPr>
            <w:r w:rsidRPr="00083791">
              <w:t>geben korrekte und verständliche Antworten</w:t>
            </w:r>
            <w:r w:rsidR="00882392" w:rsidRPr="00083791">
              <w:t xml:space="preserve"> </w:t>
            </w:r>
            <w:r w:rsidRPr="00083791">
              <w:t>auf Fragen zu Wachstumsdiagrammen</w:t>
            </w:r>
          </w:p>
          <w:p w14:paraId="16B149E1" w14:textId="77777777" w:rsidR="00AF30B0" w:rsidRPr="00083791" w:rsidRDefault="007B1377" w:rsidP="00E90BD7">
            <w:pPr>
              <w:pStyle w:val="5Aufzhlung"/>
              <w:framePr w:wrap="around"/>
            </w:pPr>
            <w:r w:rsidRPr="00083791">
              <w:t>nutzen Informationen aus Wachstumsdiagrammen, um Eltern zu beraten</w:t>
            </w:r>
          </w:p>
        </w:tc>
      </w:tr>
      <w:tr w:rsidR="00270DE7" w:rsidRPr="00083791" w14:paraId="78A7B27F" w14:textId="77777777" w:rsidTr="00E90BD7">
        <w:trPr>
          <w:trHeight w:val="439"/>
          <w:tblCellSpacing w:w="60" w:type="dxa"/>
        </w:trPr>
        <w:tc>
          <w:tcPr>
            <w:tcW w:w="1716" w:type="dxa"/>
            <w:tcMar>
              <w:top w:w="0" w:type="dxa"/>
              <w:left w:w="0" w:type="dxa"/>
              <w:bottom w:w="0" w:type="dxa"/>
              <w:right w:w="0" w:type="dxa"/>
            </w:tcMar>
          </w:tcPr>
          <w:p w14:paraId="0C74E26E" w14:textId="77777777" w:rsidR="00270DE7" w:rsidRPr="00083791" w:rsidRDefault="00270DE7" w:rsidP="00270DE7">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Math</w:t>
            </w:r>
            <w:r w:rsidR="00E90BD7">
              <w:rPr>
                <w:rFonts w:eastAsiaTheme="majorEastAsia" w:cstheme="majorBidi"/>
                <w:b/>
                <w:bCs/>
                <w:color w:val="327A86"/>
                <w:spacing w:val="5"/>
                <w:sz w:val="21"/>
                <w:szCs w:val="21"/>
              </w:rPr>
              <w:t>.</w:t>
            </w:r>
            <w:r w:rsidRPr="00083791">
              <w:rPr>
                <w:rFonts w:eastAsiaTheme="majorEastAsia" w:cstheme="majorBidi"/>
                <w:b/>
                <w:bCs/>
                <w:color w:val="327A86"/>
                <w:spacing w:val="5"/>
                <w:sz w:val="21"/>
                <w:szCs w:val="21"/>
              </w:rPr>
              <w:t xml:space="preserve"> Thema</w:t>
            </w:r>
          </w:p>
        </w:tc>
        <w:tc>
          <w:tcPr>
            <w:tcW w:w="7423" w:type="dxa"/>
            <w:tcMar>
              <w:top w:w="0" w:type="dxa"/>
              <w:left w:w="0" w:type="dxa"/>
              <w:bottom w:w="0" w:type="dxa"/>
              <w:right w:w="0" w:type="dxa"/>
            </w:tcMar>
          </w:tcPr>
          <w:p w14:paraId="7B1F3E58" w14:textId="77777777" w:rsidR="001A296F" w:rsidRPr="00083791" w:rsidRDefault="007E151D" w:rsidP="006A774C">
            <w:pPr>
              <w:rPr>
                <w:sz w:val="21"/>
                <w:szCs w:val="21"/>
              </w:rPr>
            </w:pPr>
            <w:r w:rsidRPr="00083791">
              <w:rPr>
                <w:sz w:val="21"/>
                <w:szCs w:val="21"/>
              </w:rPr>
              <w:t xml:space="preserve">Zusammenhänge </w:t>
            </w:r>
            <w:r w:rsidR="00000B71" w:rsidRPr="00083791">
              <w:rPr>
                <w:sz w:val="21"/>
                <w:szCs w:val="21"/>
              </w:rPr>
              <w:t xml:space="preserve">von zwei Größen funktional betrachten </w:t>
            </w:r>
            <w:r w:rsidR="00882392" w:rsidRPr="00083791">
              <w:rPr>
                <w:sz w:val="21"/>
                <w:szCs w:val="21"/>
              </w:rPr>
              <w:t>in Wachstumsdiagrammen</w:t>
            </w:r>
            <w:r w:rsidR="00000B71" w:rsidRPr="00083791">
              <w:rPr>
                <w:sz w:val="21"/>
                <w:szCs w:val="21"/>
              </w:rPr>
              <w:t xml:space="preserve"> </w:t>
            </w:r>
            <w:r w:rsidRPr="00083791">
              <w:rPr>
                <w:sz w:val="21"/>
                <w:szCs w:val="21"/>
              </w:rPr>
              <w:t xml:space="preserve"> </w:t>
            </w:r>
          </w:p>
        </w:tc>
      </w:tr>
      <w:tr w:rsidR="00270DE7" w:rsidRPr="00083791" w14:paraId="28FE842D" w14:textId="77777777" w:rsidTr="00E90BD7">
        <w:trPr>
          <w:trHeight w:val="478"/>
          <w:tblCellSpacing w:w="60" w:type="dxa"/>
        </w:trPr>
        <w:tc>
          <w:tcPr>
            <w:tcW w:w="1716" w:type="dxa"/>
            <w:tcMar>
              <w:top w:w="0" w:type="dxa"/>
              <w:left w:w="0" w:type="dxa"/>
              <w:bottom w:w="0" w:type="dxa"/>
              <w:right w:w="0" w:type="dxa"/>
            </w:tcMar>
          </w:tcPr>
          <w:p w14:paraId="5477AE24" w14:textId="77777777" w:rsidR="00270DE7" w:rsidRPr="00083791" w:rsidRDefault="00270DE7" w:rsidP="00270DE7">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Berufliches Potential</w:t>
            </w:r>
          </w:p>
        </w:tc>
        <w:tc>
          <w:tcPr>
            <w:tcW w:w="7423" w:type="dxa"/>
            <w:tcMar>
              <w:top w:w="0" w:type="dxa"/>
              <w:left w:w="0" w:type="dxa"/>
              <w:bottom w:w="0" w:type="dxa"/>
              <w:right w:w="0" w:type="dxa"/>
            </w:tcMar>
          </w:tcPr>
          <w:p w14:paraId="0E608C99" w14:textId="77777777" w:rsidR="00270DE7" w:rsidRPr="00083791" w:rsidRDefault="00882392" w:rsidP="00882392">
            <w:pPr>
              <w:rPr>
                <w:sz w:val="21"/>
                <w:szCs w:val="21"/>
              </w:rPr>
            </w:pPr>
            <w:r w:rsidRPr="00083791">
              <w:rPr>
                <w:sz w:val="21"/>
                <w:szCs w:val="21"/>
              </w:rPr>
              <w:t>Liniendiagramme und Funktionsgraphen sind für viele Berufe wichtig, um für spezielle Bedingungen und gegebene Voraussetzungen Entscheidungen zu treffen. Im Berufsfeld Pf</w:t>
            </w:r>
            <w:r w:rsidR="006A774C">
              <w:rPr>
                <w:sz w:val="21"/>
                <w:szCs w:val="21"/>
              </w:rPr>
              <w:t>lege</w:t>
            </w:r>
            <w:r w:rsidRPr="00083791">
              <w:rPr>
                <w:sz w:val="21"/>
                <w:szCs w:val="21"/>
              </w:rPr>
              <w:t xml:space="preserve"> und Soziales werden verschiedene Informationen zur Behandlung von Patienten und Patientinnen in Diagrammen dokumentiert (z.B. Medikamenten</w:t>
            </w:r>
            <w:r w:rsidR="006A774C">
              <w:rPr>
                <w:sz w:val="21"/>
                <w:szCs w:val="21"/>
              </w:rPr>
              <w:softHyphen/>
            </w:r>
            <w:r w:rsidRPr="00083791">
              <w:rPr>
                <w:sz w:val="21"/>
                <w:szCs w:val="21"/>
              </w:rPr>
              <w:t xml:space="preserve">einnahme: Zeitpunkt und Mengen, erhobene Gesundheitswerte zu bestimmten Zeitpunkten im Rahmen einer Behandlung oder Therapie, etc.). </w:t>
            </w:r>
            <w:r w:rsidR="006A774C">
              <w:rPr>
                <w:sz w:val="21"/>
                <w:szCs w:val="21"/>
              </w:rPr>
              <w:br/>
            </w:r>
            <w:r w:rsidRPr="00083791">
              <w:rPr>
                <w:sz w:val="21"/>
                <w:szCs w:val="21"/>
              </w:rPr>
              <w:t xml:space="preserve">In der vorliegenden Kernaktivität steht die Überwachung des Wachstums von Neugeborenen als Beispiel für solche Monitoring-Prozesse im Mittelpunkt.  </w:t>
            </w:r>
          </w:p>
        </w:tc>
      </w:tr>
      <w:tr w:rsidR="00270DE7" w:rsidRPr="00083791" w14:paraId="3A17EBF5" w14:textId="77777777" w:rsidTr="00E90BD7">
        <w:trPr>
          <w:trHeight w:val="745"/>
          <w:tblCellSpacing w:w="60" w:type="dxa"/>
        </w:trPr>
        <w:tc>
          <w:tcPr>
            <w:tcW w:w="1716" w:type="dxa"/>
            <w:tcMar>
              <w:top w:w="0" w:type="dxa"/>
              <w:left w:w="0" w:type="dxa"/>
              <w:bottom w:w="0" w:type="dxa"/>
              <w:right w:w="0" w:type="dxa"/>
            </w:tcMar>
          </w:tcPr>
          <w:p w14:paraId="47218DD6" w14:textId="77777777" w:rsidR="004E1610" w:rsidRPr="00083791" w:rsidRDefault="004E1610" w:rsidP="004E1610">
            <w:pPr>
              <w:spacing w:line="240" w:lineRule="exact"/>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Sprachliche</w:t>
            </w:r>
            <w:r w:rsidRPr="00083791">
              <w:rPr>
                <w:rFonts w:eastAsiaTheme="majorEastAsia" w:cstheme="majorBidi"/>
                <w:b/>
                <w:bCs/>
                <w:color w:val="327A86"/>
                <w:spacing w:val="5"/>
                <w:sz w:val="21"/>
                <w:szCs w:val="21"/>
              </w:rPr>
              <w:br/>
              <w:t xml:space="preserve">Anforderungen </w:t>
            </w:r>
          </w:p>
          <w:p w14:paraId="6D4B1C43" w14:textId="77777777" w:rsidR="00270DE7" w:rsidRPr="00083791" w:rsidRDefault="00270DE7" w:rsidP="00270DE7">
            <w:pPr>
              <w:spacing w:line="240" w:lineRule="exact"/>
              <w:rPr>
                <w:rFonts w:eastAsiaTheme="majorEastAsia" w:cstheme="majorBidi"/>
                <w:b/>
                <w:bCs/>
                <w:color w:val="327A86"/>
                <w:spacing w:val="5"/>
                <w:sz w:val="21"/>
                <w:szCs w:val="21"/>
                <w:lang w:val="en-US"/>
              </w:rPr>
            </w:pPr>
          </w:p>
        </w:tc>
        <w:tc>
          <w:tcPr>
            <w:tcW w:w="7423" w:type="dxa"/>
            <w:tcMar>
              <w:top w:w="0" w:type="dxa"/>
              <w:left w:w="0" w:type="dxa"/>
              <w:bottom w:w="0" w:type="dxa"/>
              <w:right w:w="0" w:type="dxa"/>
            </w:tcMar>
          </w:tcPr>
          <w:p w14:paraId="75882827" w14:textId="77777777" w:rsidR="001A296F" w:rsidRPr="00083791" w:rsidRDefault="001A296F" w:rsidP="001A296F">
            <w:pPr>
              <w:rPr>
                <w:b/>
                <w:color w:val="000000" w:themeColor="text1"/>
                <w:sz w:val="21"/>
                <w:szCs w:val="21"/>
              </w:rPr>
            </w:pPr>
            <w:r w:rsidRPr="00083791">
              <w:rPr>
                <w:b/>
                <w:color w:val="000000" w:themeColor="text1"/>
                <w:sz w:val="21"/>
                <w:szCs w:val="21"/>
              </w:rPr>
              <w:t xml:space="preserve">Kommunikationssituation: </w:t>
            </w:r>
            <w:r w:rsidR="009376FF" w:rsidRPr="00083791">
              <w:rPr>
                <w:b/>
                <w:color w:val="000000" w:themeColor="text1"/>
                <w:sz w:val="21"/>
                <w:szCs w:val="21"/>
              </w:rPr>
              <w:t>Eltern beraten</w:t>
            </w:r>
          </w:p>
          <w:p w14:paraId="03795D14" w14:textId="77777777" w:rsidR="001A296F" w:rsidRPr="00083791" w:rsidRDefault="001A296F" w:rsidP="00C96F24">
            <w:pPr>
              <w:keepLines/>
              <w:framePr w:hSpace="142" w:wrap="around" w:vAnchor="page" w:hAnchor="margin" w:x="-90" w:y="3166"/>
              <w:tabs>
                <w:tab w:val="left" w:pos="7088"/>
              </w:tabs>
              <w:spacing w:line="240" w:lineRule="exact"/>
              <w:contextualSpacing w:val="0"/>
              <w:suppressOverlap/>
              <w:rPr>
                <w:b/>
                <w:sz w:val="21"/>
                <w:szCs w:val="21"/>
              </w:rPr>
            </w:pPr>
            <w:r w:rsidRPr="00083791">
              <w:rPr>
                <w:b/>
                <w:sz w:val="21"/>
                <w:szCs w:val="21"/>
              </w:rPr>
              <w:t>Mathematiklernförderliche Sprachhandlungen:</w:t>
            </w:r>
          </w:p>
          <w:p w14:paraId="61F473F2" w14:textId="77777777" w:rsidR="001A296F" w:rsidRPr="00083791" w:rsidRDefault="007B1377" w:rsidP="00E90BD7">
            <w:pPr>
              <w:pStyle w:val="5Aufzhlung"/>
              <w:framePr w:wrap="around"/>
            </w:pPr>
            <w:r w:rsidRPr="00083791">
              <w:t xml:space="preserve">Wachstumsdiagramme </w:t>
            </w:r>
            <w:r w:rsidR="00397211" w:rsidRPr="00083791">
              <w:t xml:space="preserve">und Bedeutung von Daten </w:t>
            </w:r>
            <w:r w:rsidR="001A296F" w:rsidRPr="00083791">
              <w:t>erklären („</w:t>
            </w:r>
            <w:r w:rsidR="00397211" w:rsidRPr="00083791">
              <w:t>Mit einem Alter von .. Monaten war das Baby ... schwer</w:t>
            </w:r>
            <w:r w:rsidR="001A296F" w:rsidRPr="00083791">
              <w:t>“</w:t>
            </w:r>
            <w:r w:rsidR="00397211" w:rsidRPr="00083791">
              <w:t>, „Die Wachstumskurve des Babys verläuft unterhalb der mittleren Kurve“</w:t>
            </w:r>
            <w:r w:rsidR="001A296F" w:rsidRPr="00083791">
              <w:t>)</w:t>
            </w:r>
          </w:p>
          <w:p w14:paraId="7A110724" w14:textId="77777777" w:rsidR="00C96F24" w:rsidRPr="00083791" w:rsidRDefault="00C96F24" w:rsidP="00C96F24">
            <w:pPr>
              <w:rPr>
                <w:b/>
                <w:color w:val="000000" w:themeColor="text1"/>
                <w:sz w:val="21"/>
                <w:szCs w:val="21"/>
              </w:rPr>
            </w:pPr>
            <w:r w:rsidRPr="00083791">
              <w:rPr>
                <w:b/>
                <w:color w:val="000000" w:themeColor="text1"/>
                <w:sz w:val="21"/>
                <w:szCs w:val="21"/>
              </w:rPr>
              <w:t xml:space="preserve">Berufliche Sprachhandlungen: </w:t>
            </w:r>
            <w:r w:rsidRPr="00083791">
              <w:rPr>
                <w:rFonts w:asciiTheme="majorHAnsi" w:eastAsiaTheme="majorEastAsia" w:hAnsiTheme="majorHAnsi" w:cstheme="majorBidi"/>
                <w:color w:val="000000" w:themeColor="text1"/>
                <w:sz w:val="21"/>
                <w:szCs w:val="21"/>
              </w:rPr>
              <w:t xml:space="preserve"> </w:t>
            </w:r>
          </w:p>
          <w:p w14:paraId="7A4BF66C" w14:textId="77777777" w:rsidR="002142D1" w:rsidRPr="00083791" w:rsidRDefault="00C96F24" w:rsidP="00E90BD7">
            <w:pPr>
              <w:pStyle w:val="5Aufzhlung"/>
              <w:framePr w:wrap="around"/>
              <w:rPr>
                <w:b/>
              </w:rPr>
            </w:pPr>
            <w:r w:rsidRPr="00083791">
              <w:t xml:space="preserve">Eltern beraten </w:t>
            </w:r>
            <w:r w:rsidR="007B1377" w:rsidRPr="00083791">
              <w:t>(</w:t>
            </w:r>
            <w:r w:rsidR="002142D1" w:rsidRPr="00083791">
              <w:t>„Am Anfang wächst ein Baby sehr schnell, wenn das Baby 6 Monate alt ist, wächst es weniger schnell“</w:t>
            </w:r>
            <w:r w:rsidR="007B1377" w:rsidRPr="00083791">
              <w:rPr>
                <w:b/>
              </w:rPr>
              <w:t xml:space="preserve">, </w:t>
            </w:r>
            <w:r w:rsidR="002142D1" w:rsidRPr="00083791">
              <w:t>Das Baby ist nicht so groß, aber es wächst genau entlang der Linien“</w:t>
            </w:r>
            <w:r w:rsidR="007B1377" w:rsidRPr="00083791">
              <w:rPr>
                <w:b/>
              </w:rPr>
              <w:t xml:space="preserve">, </w:t>
            </w:r>
            <w:r w:rsidR="002142D1" w:rsidRPr="00083791">
              <w:t>„Das Baby ist in</w:t>
            </w:r>
            <w:r w:rsidR="001A296F" w:rsidRPr="00083791">
              <w:t xml:space="preserve"> 6 Monaten von 55 cm auf 67 cm </w:t>
            </w:r>
            <w:r w:rsidR="002142D1" w:rsidRPr="00083791">
              <w:t>gewachsen, was durchschnittlich 2 cm pro Monat entspricht“</w:t>
            </w:r>
            <w:r w:rsidR="007B1377" w:rsidRPr="00083791">
              <w:t>)</w:t>
            </w:r>
            <w:r w:rsidR="002142D1" w:rsidRPr="00083791">
              <w:t xml:space="preserve"> </w:t>
            </w:r>
          </w:p>
          <w:p w14:paraId="4F39814C" w14:textId="77777777" w:rsidR="002142D1" w:rsidRPr="00083791" w:rsidRDefault="00A87D43" w:rsidP="00A87D43">
            <w:pPr>
              <w:jc w:val="both"/>
              <w:rPr>
                <w:b/>
                <w:bCs/>
                <w:sz w:val="21"/>
                <w:szCs w:val="21"/>
              </w:rPr>
            </w:pPr>
            <w:r w:rsidRPr="00083791">
              <w:rPr>
                <w:b/>
                <w:bCs/>
                <w:sz w:val="21"/>
                <w:szCs w:val="21"/>
              </w:rPr>
              <w:t>Relevante bedeutungsbezogene Sprachmittel:</w:t>
            </w:r>
          </w:p>
          <w:p w14:paraId="6C222862" w14:textId="77777777" w:rsidR="00270DE7" w:rsidRPr="00083791" w:rsidRDefault="00270DE7" w:rsidP="00A87D43">
            <w:pPr>
              <w:ind w:left="284"/>
              <w:rPr>
                <w:bCs/>
                <w:sz w:val="21"/>
                <w:szCs w:val="21"/>
              </w:rPr>
            </w:pPr>
            <w:r w:rsidRPr="00083791">
              <w:rPr>
                <w:bCs/>
                <w:sz w:val="21"/>
                <w:szCs w:val="21"/>
              </w:rPr>
              <w:t>Wachstum, Gewicht, Gewicht in kg, Länge in cm, Alter in Monaten</w:t>
            </w:r>
            <w:r w:rsidR="001A296F" w:rsidRPr="00083791">
              <w:rPr>
                <w:bCs/>
                <w:sz w:val="21"/>
                <w:szCs w:val="21"/>
              </w:rPr>
              <w:t>, Normalbereich</w:t>
            </w:r>
            <w:r w:rsidR="00A87D43" w:rsidRPr="00083791">
              <w:rPr>
                <w:sz w:val="21"/>
                <w:szCs w:val="21"/>
              </w:rPr>
              <w:t xml:space="preserve"> Anstieg, Abfall, G</w:t>
            </w:r>
            <w:r w:rsidR="006A774C">
              <w:rPr>
                <w:sz w:val="21"/>
                <w:szCs w:val="21"/>
              </w:rPr>
              <w:t>e</w:t>
            </w:r>
            <w:r w:rsidR="00A87D43" w:rsidRPr="00083791">
              <w:rPr>
                <w:sz w:val="21"/>
                <w:szCs w:val="21"/>
              </w:rPr>
              <w:t>wichtszunahme um ... g / kg, Größenveränderung, wachsen um ... cm</w:t>
            </w:r>
            <w:r w:rsidR="00EB047C" w:rsidRPr="00083791">
              <w:rPr>
                <w:sz w:val="21"/>
                <w:szCs w:val="21"/>
              </w:rPr>
              <w:t>, Abweichung von …</w:t>
            </w:r>
          </w:p>
          <w:p w14:paraId="75742764" w14:textId="77777777" w:rsidR="00270DE7" w:rsidRPr="00083791" w:rsidRDefault="00270DE7" w:rsidP="00270DE7">
            <w:pPr>
              <w:jc w:val="both"/>
              <w:rPr>
                <w:b/>
                <w:bCs/>
                <w:sz w:val="21"/>
                <w:szCs w:val="21"/>
              </w:rPr>
            </w:pPr>
            <w:r w:rsidRPr="00083791">
              <w:rPr>
                <w:b/>
                <w:bCs/>
                <w:sz w:val="21"/>
                <w:szCs w:val="21"/>
              </w:rPr>
              <w:t>Formalbezogene Sprachmittel:</w:t>
            </w:r>
          </w:p>
          <w:p w14:paraId="041827D6" w14:textId="77777777" w:rsidR="00270DE7" w:rsidRPr="00083791" w:rsidRDefault="00A87D43" w:rsidP="00A87D43">
            <w:pPr>
              <w:ind w:left="284"/>
              <w:jc w:val="both"/>
              <w:rPr>
                <w:sz w:val="21"/>
                <w:szCs w:val="21"/>
              </w:rPr>
            </w:pPr>
            <w:r w:rsidRPr="00083791">
              <w:rPr>
                <w:sz w:val="21"/>
                <w:szCs w:val="21"/>
              </w:rPr>
              <w:t>Achse</w:t>
            </w:r>
            <w:r w:rsidR="00270DE7" w:rsidRPr="00083791">
              <w:rPr>
                <w:sz w:val="21"/>
                <w:szCs w:val="21"/>
              </w:rPr>
              <w:t xml:space="preserve">, </w:t>
            </w:r>
            <w:r w:rsidR="00270DE7" w:rsidRPr="00083791">
              <w:rPr>
                <w:color w:val="000000" w:themeColor="text1"/>
                <w:sz w:val="21"/>
                <w:szCs w:val="21"/>
              </w:rPr>
              <w:t xml:space="preserve">Schrittgröße, </w:t>
            </w:r>
            <w:r w:rsidR="001A296F" w:rsidRPr="00083791">
              <w:rPr>
                <w:sz w:val="21"/>
                <w:szCs w:val="21"/>
              </w:rPr>
              <w:t xml:space="preserve">Wachstumsverlauf, (mittlere, obere, untere) </w:t>
            </w:r>
            <w:r w:rsidR="00083791" w:rsidRPr="00083791">
              <w:rPr>
                <w:sz w:val="21"/>
                <w:szCs w:val="21"/>
              </w:rPr>
              <w:t>Wachstumskurve</w:t>
            </w:r>
            <w:r w:rsidR="001A296F" w:rsidRPr="00083791">
              <w:rPr>
                <w:sz w:val="21"/>
                <w:szCs w:val="21"/>
              </w:rPr>
              <w:t>, Kurvenverlauf, Abweichungskurve, durchschnittliches Wachstum</w:t>
            </w:r>
          </w:p>
          <w:p w14:paraId="2DBCDDA3" w14:textId="77777777" w:rsidR="00270DE7" w:rsidRPr="00083791" w:rsidRDefault="00FF123B" w:rsidP="00270DE7">
            <w:pPr>
              <w:jc w:val="both"/>
              <w:rPr>
                <w:b/>
                <w:bCs/>
                <w:sz w:val="21"/>
                <w:szCs w:val="21"/>
              </w:rPr>
            </w:pPr>
            <w:r w:rsidRPr="00083791">
              <w:rPr>
                <w:b/>
                <w:bCs/>
                <w:sz w:val="21"/>
                <w:szCs w:val="21"/>
              </w:rPr>
              <w:t>Vorkommende berufs</w:t>
            </w:r>
            <w:r w:rsidR="00270DE7" w:rsidRPr="00083791">
              <w:rPr>
                <w:b/>
                <w:bCs/>
                <w:sz w:val="21"/>
                <w:szCs w:val="21"/>
              </w:rPr>
              <w:t xml:space="preserve">bezogene Sprachmittel: </w:t>
            </w:r>
          </w:p>
          <w:p w14:paraId="418F8617" w14:textId="77777777" w:rsidR="004C6E7E" w:rsidRPr="00083791" w:rsidRDefault="00083791" w:rsidP="004C6E7E">
            <w:pPr>
              <w:jc w:val="both"/>
              <w:rPr>
                <w:bCs/>
                <w:sz w:val="21"/>
                <w:szCs w:val="21"/>
              </w:rPr>
            </w:pPr>
            <w:r w:rsidRPr="00083791">
              <w:rPr>
                <w:bCs/>
                <w:sz w:val="21"/>
                <w:szCs w:val="21"/>
              </w:rPr>
              <w:t>Wachstumsdiagramm</w:t>
            </w:r>
            <w:r w:rsidR="00EB047C" w:rsidRPr="00083791">
              <w:rPr>
                <w:bCs/>
                <w:sz w:val="21"/>
                <w:szCs w:val="21"/>
              </w:rPr>
              <w:t>, Normbereich</w:t>
            </w:r>
            <w:r w:rsidRPr="00083791">
              <w:rPr>
                <w:bCs/>
                <w:sz w:val="21"/>
                <w:szCs w:val="21"/>
              </w:rPr>
              <w:t>,</w:t>
            </w:r>
            <w:r w:rsidR="00AA1BB2" w:rsidRPr="00083791">
              <w:rPr>
                <w:bCs/>
                <w:sz w:val="21"/>
                <w:szCs w:val="21"/>
              </w:rPr>
              <w:t xml:space="preserve"> Vorsorgeuntersuchung</w:t>
            </w:r>
          </w:p>
        </w:tc>
      </w:tr>
      <w:tr w:rsidR="00270DE7" w:rsidRPr="00083791" w14:paraId="5771D78F" w14:textId="77777777" w:rsidTr="00E90BD7">
        <w:trPr>
          <w:tblCellSpacing w:w="60" w:type="dxa"/>
        </w:trPr>
        <w:tc>
          <w:tcPr>
            <w:tcW w:w="1716" w:type="dxa"/>
            <w:tcMar>
              <w:top w:w="0" w:type="dxa"/>
              <w:left w:w="0" w:type="dxa"/>
              <w:bottom w:w="0" w:type="dxa"/>
              <w:right w:w="0" w:type="dxa"/>
            </w:tcMar>
          </w:tcPr>
          <w:p w14:paraId="42C3FA68" w14:textId="77777777" w:rsidR="00270DE7" w:rsidRPr="00083791" w:rsidRDefault="00270DE7" w:rsidP="00270DE7">
            <w:pPr>
              <w:spacing w:line="240" w:lineRule="exact"/>
              <w:outlineLvl w:val="2"/>
              <w:rPr>
                <w:rFonts w:eastAsiaTheme="majorEastAsia" w:cstheme="majorBidi"/>
                <w:b/>
                <w:bCs/>
                <w:iCs/>
                <w:color w:val="327A86"/>
                <w:sz w:val="21"/>
                <w:szCs w:val="21"/>
                <w:lang w:val="en-US"/>
              </w:rPr>
            </w:pPr>
            <w:r w:rsidRPr="00083791">
              <w:rPr>
                <w:rFonts w:eastAsiaTheme="majorEastAsia" w:cstheme="majorBidi"/>
                <w:b/>
                <w:bCs/>
                <w:color w:val="327A86"/>
                <w:spacing w:val="5"/>
                <w:sz w:val="21"/>
                <w:szCs w:val="21"/>
              </w:rPr>
              <w:t>Unterrichts-materialien</w:t>
            </w:r>
            <w:r w:rsidRPr="00083791">
              <w:rPr>
                <w:rFonts w:eastAsiaTheme="majorEastAsia" w:cstheme="majorBidi"/>
                <w:b/>
                <w:bCs/>
                <w:iCs/>
                <w:color w:val="327A86"/>
                <w:sz w:val="21"/>
                <w:szCs w:val="21"/>
              </w:rPr>
              <w:t xml:space="preserve"> und Ergänzungen</w:t>
            </w:r>
          </w:p>
        </w:tc>
        <w:tc>
          <w:tcPr>
            <w:tcW w:w="7423" w:type="dxa"/>
            <w:tcMar>
              <w:top w:w="0" w:type="dxa"/>
              <w:left w:w="0" w:type="dxa"/>
              <w:bottom w:w="0" w:type="dxa"/>
              <w:right w:w="0" w:type="dxa"/>
            </w:tcMar>
          </w:tcPr>
          <w:p w14:paraId="736A50E7" w14:textId="77777777" w:rsidR="0099713D" w:rsidRPr="00083791" w:rsidRDefault="0099713D" w:rsidP="0099713D">
            <w:pPr>
              <w:rPr>
                <w:rFonts w:ascii="Times New Roman" w:hAnsi="Times New Roman"/>
                <w:sz w:val="21"/>
                <w:szCs w:val="21"/>
              </w:rPr>
            </w:pPr>
            <w:r w:rsidRPr="00083791">
              <w:rPr>
                <w:sz w:val="21"/>
                <w:szCs w:val="21"/>
              </w:rPr>
              <w:t>Weiterführende Informationen</w:t>
            </w:r>
            <w:r w:rsidR="00EB047C" w:rsidRPr="00083791">
              <w:rPr>
                <w:sz w:val="21"/>
                <w:szCs w:val="21"/>
              </w:rPr>
              <w:t xml:space="preserve"> zur Gesundheitsvorsorge bei Neugeborenen finden sich auf den Seiten des Robert-Koch-Instituts</w:t>
            </w:r>
            <w:r w:rsidRPr="00083791">
              <w:rPr>
                <w:sz w:val="21"/>
                <w:szCs w:val="21"/>
              </w:rPr>
              <w:t>:</w:t>
            </w:r>
          </w:p>
          <w:p w14:paraId="50AEA80D" w14:textId="77777777" w:rsidR="00270DE7" w:rsidRPr="00083791" w:rsidRDefault="0099713D" w:rsidP="0099713D">
            <w:pPr>
              <w:rPr>
                <w:sz w:val="21"/>
                <w:szCs w:val="21"/>
              </w:rPr>
            </w:pPr>
            <w:r w:rsidRPr="00B35C4E">
              <w:rPr>
                <w:sz w:val="21"/>
                <w:szCs w:val="21"/>
              </w:rPr>
              <w:t>https://www.rki.de/DE/Content/Gesundheitsmonitoring/Gesundheitsberichterstattung/GBEDownloadsB/referenzperzentile/koerperlaenge.pdf?__blob=publicationFile</w:t>
            </w:r>
          </w:p>
        </w:tc>
      </w:tr>
      <w:tr w:rsidR="00270DE7" w:rsidRPr="00083791" w14:paraId="43B1F2A6" w14:textId="77777777" w:rsidTr="00E90BD7">
        <w:trPr>
          <w:tblCellSpacing w:w="60" w:type="dxa"/>
        </w:trPr>
        <w:tc>
          <w:tcPr>
            <w:tcW w:w="1716" w:type="dxa"/>
            <w:tcMar>
              <w:top w:w="0" w:type="dxa"/>
              <w:left w:w="0" w:type="dxa"/>
              <w:bottom w:w="0" w:type="dxa"/>
              <w:right w:w="0" w:type="dxa"/>
            </w:tcMar>
          </w:tcPr>
          <w:p w14:paraId="456764D0" w14:textId="77777777" w:rsidR="00270DE7" w:rsidRPr="00083791" w:rsidRDefault="00270DE7" w:rsidP="00270DE7">
            <w:pPr>
              <w:spacing w:line="240" w:lineRule="exact"/>
              <w:outlineLvl w:val="2"/>
              <w:rPr>
                <w:rFonts w:eastAsiaTheme="majorEastAsia" w:cstheme="majorBidi"/>
                <w:b/>
                <w:bCs/>
                <w:iCs/>
                <w:color w:val="327A86"/>
                <w:sz w:val="21"/>
                <w:szCs w:val="21"/>
              </w:rPr>
            </w:pPr>
            <w:r w:rsidRPr="00083791">
              <w:rPr>
                <w:rFonts w:eastAsiaTheme="majorEastAsia" w:cstheme="majorBidi"/>
                <w:b/>
                <w:bCs/>
                <w:iCs/>
                <w:color w:val="327A86"/>
                <w:sz w:val="21"/>
                <w:szCs w:val="21"/>
              </w:rPr>
              <w:lastRenderedPageBreak/>
              <w:t xml:space="preserve">Quelle und Nutzungsrechte </w:t>
            </w:r>
          </w:p>
          <w:p w14:paraId="2A934D91" w14:textId="77777777" w:rsidR="00270DE7" w:rsidRPr="00083791" w:rsidRDefault="00270DE7" w:rsidP="00270DE7">
            <w:pPr>
              <w:spacing w:line="240" w:lineRule="exact"/>
              <w:rPr>
                <w:rFonts w:eastAsiaTheme="majorEastAsia" w:cstheme="majorBidi"/>
                <w:b/>
                <w:bCs/>
                <w:color w:val="327A86"/>
                <w:spacing w:val="5"/>
                <w:sz w:val="21"/>
                <w:szCs w:val="21"/>
                <w:lang w:val="en-US"/>
              </w:rPr>
            </w:pPr>
            <w:r w:rsidRPr="00083791">
              <w:rPr>
                <w:rFonts w:eastAsiaTheme="majorEastAsia" w:cstheme="majorBidi"/>
                <w:b/>
                <w:bCs/>
                <w:noProof/>
                <w:color w:val="327A86"/>
                <w:spacing w:val="5"/>
                <w:sz w:val="21"/>
                <w:szCs w:val="21"/>
              </w:rPr>
              <w:drawing>
                <wp:anchor distT="0" distB="0" distL="114300" distR="114300" simplePos="0" relativeHeight="251742208" behindDoc="0" locked="0" layoutInCell="1" allowOverlap="1" wp14:anchorId="1FED698D" wp14:editId="71F6FB45">
                  <wp:simplePos x="0" y="0"/>
                  <wp:positionH relativeFrom="column">
                    <wp:posOffset>8255</wp:posOffset>
                  </wp:positionH>
                  <wp:positionV relativeFrom="paragraph">
                    <wp:posOffset>46355</wp:posOffset>
                  </wp:positionV>
                  <wp:extent cx="720090" cy="259715"/>
                  <wp:effectExtent l="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20090" cy="259715"/>
                          </a:xfrm>
                          <a:prstGeom prst="rect">
                            <a:avLst/>
                          </a:prstGeom>
                        </pic:spPr>
                      </pic:pic>
                    </a:graphicData>
                  </a:graphic>
                  <wp14:sizeRelH relativeFrom="margin">
                    <wp14:pctWidth>0</wp14:pctWidth>
                  </wp14:sizeRelH>
                  <wp14:sizeRelV relativeFrom="margin">
                    <wp14:pctHeight>0</wp14:pctHeight>
                  </wp14:sizeRelV>
                </wp:anchor>
              </w:drawing>
            </w:r>
          </w:p>
          <w:p w14:paraId="70136A85" w14:textId="77777777" w:rsidR="00270DE7" w:rsidRPr="00083791" w:rsidRDefault="00270DE7" w:rsidP="00270DE7">
            <w:pPr>
              <w:spacing w:line="240" w:lineRule="exact"/>
              <w:outlineLvl w:val="2"/>
              <w:rPr>
                <w:rFonts w:eastAsiaTheme="majorEastAsia" w:cstheme="majorBidi"/>
                <w:b/>
                <w:bCs/>
                <w:color w:val="327A86"/>
                <w:spacing w:val="5"/>
                <w:sz w:val="21"/>
                <w:szCs w:val="21"/>
                <w:lang w:val="en-US"/>
              </w:rPr>
            </w:pPr>
          </w:p>
        </w:tc>
        <w:tc>
          <w:tcPr>
            <w:tcW w:w="7423" w:type="dxa"/>
            <w:tcMar>
              <w:top w:w="0" w:type="dxa"/>
              <w:left w:w="0" w:type="dxa"/>
              <w:bottom w:w="0" w:type="dxa"/>
              <w:right w:w="0" w:type="dxa"/>
            </w:tcMar>
          </w:tcPr>
          <w:p w14:paraId="33EA6F05" w14:textId="77777777" w:rsidR="00270DE7" w:rsidRPr="00083791" w:rsidRDefault="001A296F" w:rsidP="00270DE7">
            <w:pPr>
              <w:jc w:val="both"/>
              <w:rPr>
                <w:bCs/>
                <w:sz w:val="21"/>
                <w:szCs w:val="21"/>
              </w:rPr>
            </w:pPr>
            <w:r w:rsidRPr="00083791">
              <w:rPr>
                <w:sz w:val="21"/>
                <w:szCs w:val="21"/>
              </w:rPr>
              <w:t>Dieses Material wurde im Projekt LaMaVo</w:t>
            </w:r>
            <w:r w:rsidR="00EB047C" w:rsidRPr="00083791">
              <w:rPr>
                <w:sz w:val="21"/>
                <w:szCs w:val="21"/>
              </w:rPr>
              <w:t>C</w:t>
            </w:r>
            <w:r w:rsidRPr="00083791">
              <w:rPr>
                <w:sz w:val="21"/>
                <w:szCs w:val="21"/>
              </w:rPr>
              <w:t xml:space="preserve"> konzipiert und kann unter der Creative </w:t>
            </w:r>
            <w:proofErr w:type="spellStart"/>
            <w:r w:rsidRPr="00083791">
              <w:rPr>
                <w:sz w:val="21"/>
                <w:szCs w:val="21"/>
              </w:rPr>
              <w:t>Commons</w:t>
            </w:r>
            <w:proofErr w:type="spellEnd"/>
            <w:r w:rsidRPr="00083791">
              <w:rPr>
                <w:sz w:val="21"/>
                <w:szCs w:val="21"/>
              </w:rPr>
              <w:t xml:space="preserve"> Lizenz BY-SA: Namensnennung – Weitergabe unter gleichen Bedingungen 4.0 International Lizenz weiterverwendet werden. Es basiert auf Forschung und Entwicklung aus dem Projekt </w:t>
            </w:r>
            <w:proofErr w:type="spellStart"/>
            <w:r w:rsidRPr="00083791">
              <w:rPr>
                <w:sz w:val="21"/>
                <w:szCs w:val="21"/>
              </w:rPr>
              <w:t>LaMaVoc</w:t>
            </w:r>
            <w:proofErr w:type="spellEnd"/>
            <w:r w:rsidRPr="00083791">
              <w:rPr>
                <w:sz w:val="21"/>
                <w:szCs w:val="21"/>
              </w:rPr>
              <w:t>. Alle Bilder sind lizenzfrei.</w:t>
            </w:r>
          </w:p>
        </w:tc>
      </w:tr>
    </w:tbl>
    <w:tbl>
      <w:tblPr>
        <w:tblStyle w:val="Tabellenraster1"/>
        <w:tblW w:w="4934" w:type="pct"/>
        <w:tblCellSpacing w:w="6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20" w:type="dxa"/>
          <w:left w:w="0" w:type="dxa"/>
          <w:bottom w:w="120" w:type="dxa"/>
          <w:right w:w="0" w:type="dxa"/>
        </w:tblCellMar>
        <w:tblLook w:val="0480" w:firstRow="0" w:lastRow="0" w:firstColumn="1" w:lastColumn="0" w:noHBand="0" w:noVBand="1"/>
      </w:tblPr>
      <w:tblGrid>
        <w:gridCol w:w="1943"/>
        <w:gridCol w:w="7568"/>
      </w:tblGrid>
      <w:tr w:rsidR="00E90BD7" w:rsidRPr="00083791" w14:paraId="1FDB2B1B" w14:textId="77777777" w:rsidTr="005724ED">
        <w:trPr>
          <w:tblCellSpacing w:w="60" w:type="dxa"/>
        </w:trPr>
        <w:tc>
          <w:tcPr>
            <w:tcW w:w="1763" w:type="dxa"/>
            <w:tcMar>
              <w:top w:w="0" w:type="dxa"/>
              <w:left w:w="0" w:type="dxa"/>
              <w:bottom w:w="0" w:type="dxa"/>
              <w:right w:w="0" w:type="dxa"/>
            </w:tcMar>
          </w:tcPr>
          <w:p w14:paraId="1CB6B05C" w14:textId="77777777" w:rsidR="00E90BD7" w:rsidRPr="00083791" w:rsidRDefault="00E90BD7" w:rsidP="00270DE7">
            <w:pPr>
              <w:rPr>
                <w:rFonts w:eastAsiaTheme="majorEastAsia" w:cstheme="majorBidi"/>
                <w:b/>
                <w:bCs/>
                <w:iCs/>
                <w:color w:val="327A86"/>
                <w:sz w:val="21"/>
                <w:szCs w:val="21"/>
              </w:rPr>
            </w:pPr>
          </w:p>
        </w:tc>
        <w:tc>
          <w:tcPr>
            <w:tcW w:w="7388" w:type="dxa"/>
            <w:shd w:val="clear" w:color="auto" w:fill="F2F2F2" w:themeFill="background1" w:themeFillShade="F2"/>
            <w:tcMar>
              <w:top w:w="0" w:type="dxa"/>
              <w:left w:w="0" w:type="dxa"/>
              <w:bottom w:w="0" w:type="dxa"/>
              <w:right w:w="0" w:type="dxa"/>
            </w:tcMar>
          </w:tcPr>
          <w:p w14:paraId="27987C09" w14:textId="77777777" w:rsidR="00E90BD7" w:rsidRPr="00083791" w:rsidRDefault="00E90BD7" w:rsidP="00270DE7">
            <w:pPr>
              <w:rPr>
                <w:noProof/>
                <w:sz w:val="21"/>
                <w:szCs w:val="21"/>
              </w:rPr>
            </w:pPr>
          </w:p>
        </w:tc>
      </w:tr>
      <w:tr w:rsidR="00270DE7" w:rsidRPr="00083791" w14:paraId="0076790A" w14:textId="77777777" w:rsidTr="005724ED">
        <w:trPr>
          <w:tblCellSpacing w:w="60" w:type="dxa"/>
        </w:trPr>
        <w:tc>
          <w:tcPr>
            <w:tcW w:w="1763" w:type="dxa"/>
            <w:tcMar>
              <w:top w:w="0" w:type="dxa"/>
              <w:left w:w="0" w:type="dxa"/>
              <w:bottom w:w="0" w:type="dxa"/>
              <w:right w:w="0" w:type="dxa"/>
            </w:tcMar>
          </w:tcPr>
          <w:p w14:paraId="36116960" w14:textId="77777777" w:rsidR="00270DE7" w:rsidRPr="00083791" w:rsidRDefault="00270DE7" w:rsidP="00270DE7">
            <w:pPr>
              <w:rPr>
                <w:rFonts w:eastAsiaTheme="majorEastAsia" w:cstheme="majorBidi"/>
                <w:b/>
                <w:bCs/>
                <w:iCs/>
                <w:color w:val="327A86"/>
                <w:sz w:val="21"/>
                <w:szCs w:val="21"/>
              </w:rPr>
            </w:pPr>
            <w:r w:rsidRPr="00083791">
              <w:rPr>
                <w:rFonts w:eastAsiaTheme="majorEastAsia" w:cstheme="majorBidi"/>
                <w:b/>
                <w:bCs/>
                <w:iCs/>
                <w:color w:val="327A86"/>
                <w:sz w:val="21"/>
                <w:szCs w:val="21"/>
              </w:rPr>
              <w:t>Erwartungshorizont</w:t>
            </w:r>
          </w:p>
          <w:p w14:paraId="5504550D" w14:textId="77777777" w:rsidR="00AA1BB2" w:rsidRPr="00083791" w:rsidRDefault="00AA1BB2" w:rsidP="00270DE7">
            <w:pPr>
              <w:rPr>
                <w:sz w:val="21"/>
                <w:szCs w:val="21"/>
              </w:rPr>
            </w:pPr>
            <w:r w:rsidRPr="00083791">
              <w:rPr>
                <w:rFonts w:eastAsiaTheme="majorEastAsia" w:cstheme="majorBidi"/>
                <w:b/>
                <w:bCs/>
                <w:iCs/>
                <w:color w:val="327A86"/>
                <w:sz w:val="21"/>
                <w:szCs w:val="21"/>
              </w:rPr>
              <w:t>Produkt 1</w:t>
            </w:r>
          </w:p>
        </w:tc>
        <w:tc>
          <w:tcPr>
            <w:tcW w:w="7388" w:type="dxa"/>
            <w:shd w:val="clear" w:color="auto" w:fill="F2F2F2" w:themeFill="background1" w:themeFillShade="F2"/>
            <w:tcMar>
              <w:top w:w="0" w:type="dxa"/>
              <w:left w:w="0" w:type="dxa"/>
              <w:bottom w:w="0" w:type="dxa"/>
              <w:right w:w="0" w:type="dxa"/>
            </w:tcMar>
          </w:tcPr>
          <w:p w14:paraId="223FB103" w14:textId="77777777" w:rsidR="00270DE7" w:rsidRPr="00083791" w:rsidRDefault="00270DE7" w:rsidP="00270DE7">
            <w:pPr>
              <w:rPr>
                <w:rFonts w:ascii="Cambria" w:hAnsi="Cambria"/>
                <w:noProof/>
                <w:sz w:val="21"/>
                <w:szCs w:val="21"/>
              </w:rPr>
            </w:pPr>
            <w:r w:rsidRPr="00083791">
              <w:rPr>
                <w:noProof/>
                <w:sz w:val="21"/>
                <w:szCs w:val="21"/>
              </w:rPr>
              <w:t xml:space="preserve"> </w:t>
            </w:r>
            <w:r w:rsidR="00280ABC" w:rsidRPr="00083791">
              <w:rPr>
                <w:rFonts w:ascii="Cambria" w:hAnsi="Cambria"/>
                <w:noProof/>
                <w:sz w:val="21"/>
                <w:szCs w:val="21"/>
              </w:rPr>
              <w:drawing>
                <wp:inline distT="0" distB="0" distL="0" distR="0" wp14:anchorId="2B1276FC" wp14:editId="7E6B7131">
                  <wp:extent cx="2197919" cy="2434728"/>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0"/>
                          <a:stretch>
                            <a:fillRect/>
                          </a:stretch>
                        </pic:blipFill>
                        <pic:spPr>
                          <a:xfrm>
                            <a:off x="0" y="0"/>
                            <a:ext cx="2233305" cy="2473927"/>
                          </a:xfrm>
                          <a:prstGeom prst="rect">
                            <a:avLst/>
                          </a:prstGeom>
                        </pic:spPr>
                      </pic:pic>
                    </a:graphicData>
                  </a:graphic>
                </wp:inline>
              </w:drawing>
            </w:r>
            <w:r w:rsidR="00280ABC" w:rsidRPr="00083791">
              <w:rPr>
                <w:rFonts w:ascii="Cambria" w:hAnsi="Cambria"/>
                <w:noProof/>
                <w:sz w:val="21"/>
                <w:szCs w:val="21"/>
              </w:rPr>
              <w:drawing>
                <wp:inline distT="0" distB="0" distL="0" distR="0" wp14:anchorId="7AE26839" wp14:editId="5AC5439F">
                  <wp:extent cx="2258458" cy="242934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1"/>
                          <a:stretch>
                            <a:fillRect/>
                          </a:stretch>
                        </pic:blipFill>
                        <pic:spPr>
                          <a:xfrm>
                            <a:off x="0" y="0"/>
                            <a:ext cx="2294747" cy="2468374"/>
                          </a:xfrm>
                          <a:prstGeom prst="rect">
                            <a:avLst/>
                          </a:prstGeom>
                        </pic:spPr>
                      </pic:pic>
                    </a:graphicData>
                  </a:graphic>
                </wp:inline>
              </w:drawing>
            </w:r>
          </w:p>
        </w:tc>
      </w:tr>
      <w:tr w:rsidR="00E90BD7" w:rsidRPr="00083791" w14:paraId="600CAFB2" w14:textId="77777777" w:rsidTr="005724ED">
        <w:trPr>
          <w:tblCellSpacing w:w="60" w:type="dxa"/>
        </w:trPr>
        <w:tc>
          <w:tcPr>
            <w:tcW w:w="1763" w:type="dxa"/>
            <w:tcMar>
              <w:top w:w="0" w:type="dxa"/>
              <w:left w:w="0" w:type="dxa"/>
              <w:bottom w:w="0" w:type="dxa"/>
              <w:right w:w="0" w:type="dxa"/>
            </w:tcMar>
          </w:tcPr>
          <w:p w14:paraId="5C0E29E8" w14:textId="77777777" w:rsidR="00E90BD7" w:rsidRPr="00083791" w:rsidRDefault="00E90BD7" w:rsidP="00270DE7">
            <w:pPr>
              <w:spacing w:line="240" w:lineRule="exact"/>
              <w:outlineLvl w:val="2"/>
              <w:rPr>
                <w:rFonts w:eastAsiaTheme="majorEastAsia" w:cstheme="majorBidi"/>
                <w:b/>
                <w:bCs/>
                <w:color w:val="327A86"/>
                <w:spacing w:val="5"/>
                <w:sz w:val="21"/>
                <w:szCs w:val="21"/>
              </w:rPr>
            </w:pPr>
          </w:p>
        </w:tc>
        <w:tc>
          <w:tcPr>
            <w:tcW w:w="7388" w:type="dxa"/>
            <w:shd w:val="clear" w:color="auto" w:fill="auto"/>
            <w:tcMar>
              <w:top w:w="0" w:type="dxa"/>
              <w:left w:w="0" w:type="dxa"/>
              <w:bottom w:w="0" w:type="dxa"/>
              <w:right w:w="0" w:type="dxa"/>
            </w:tcMar>
          </w:tcPr>
          <w:p w14:paraId="266A88BE" w14:textId="77777777" w:rsidR="00E90BD7" w:rsidRPr="00083791" w:rsidRDefault="00E90BD7" w:rsidP="00EB047C">
            <w:pPr>
              <w:spacing w:after="160" w:line="259" w:lineRule="auto"/>
              <w:rPr>
                <w:sz w:val="21"/>
                <w:szCs w:val="21"/>
              </w:rPr>
            </w:pPr>
          </w:p>
        </w:tc>
      </w:tr>
      <w:tr w:rsidR="00270DE7" w:rsidRPr="00083791" w14:paraId="1D25DBB5" w14:textId="77777777" w:rsidTr="005724ED">
        <w:trPr>
          <w:tblCellSpacing w:w="60" w:type="dxa"/>
        </w:trPr>
        <w:tc>
          <w:tcPr>
            <w:tcW w:w="1763" w:type="dxa"/>
            <w:tcMar>
              <w:top w:w="0" w:type="dxa"/>
              <w:left w:w="0" w:type="dxa"/>
              <w:bottom w:w="0" w:type="dxa"/>
              <w:right w:w="0" w:type="dxa"/>
            </w:tcMar>
          </w:tcPr>
          <w:p w14:paraId="61BD353A" w14:textId="77777777" w:rsidR="00270DE7" w:rsidRPr="00083791" w:rsidRDefault="00AA1BB2" w:rsidP="00270DE7">
            <w:pPr>
              <w:spacing w:line="240" w:lineRule="exact"/>
              <w:outlineLvl w:val="2"/>
              <w:rPr>
                <w:rFonts w:eastAsiaTheme="majorEastAsia" w:cstheme="majorBidi"/>
                <w:b/>
                <w:bCs/>
                <w:color w:val="327A86"/>
                <w:spacing w:val="5"/>
                <w:sz w:val="21"/>
                <w:szCs w:val="21"/>
              </w:rPr>
            </w:pPr>
            <w:r w:rsidRPr="00083791">
              <w:rPr>
                <w:rFonts w:eastAsiaTheme="majorEastAsia" w:cstheme="majorBidi"/>
                <w:b/>
                <w:bCs/>
                <w:color w:val="327A86"/>
                <w:spacing w:val="5"/>
                <w:sz w:val="21"/>
                <w:szCs w:val="21"/>
              </w:rPr>
              <w:t>Differenzierung</w:t>
            </w:r>
          </w:p>
        </w:tc>
        <w:tc>
          <w:tcPr>
            <w:tcW w:w="7388" w:type="dxa"/>
            <w:shd w:val="clear" w:color="auto" w:fill="auto"/>
            <w:tcMar>
              <w:top w:w="0" w:type="dxa"/>
              <w:left w:w="0" w:type="dxa"/>
              <w:bottom w:w="0" w:type="dxa"/>
              <w:right w:w="0" w:type="dxa"/>
            </w:tcMar>
          </w:tcPr>
          <w:p w14:paraId="32AFCBB0" w14:textId="77777777" w:rsidR="00270DE7" w:rsidRPr="00083791" w:rsidRDefault="00EB047C" w:rsidP="00EB047C">
            <w:pPr>
              <w:spacing w:after="160" w:line="259" w:lineRule="auto"/>
              <w:rPr>
                <w:noProof/>
                <w:sz w:val="21"/>
                <w:szCs w:val="21"/>
              </w:rPr>
            </w:pPr>
            <w:r w:rsidRPr="00083791">
              <w:rPr>
                <w:sz w:val="21"/>
                <w:szCs w:val="21"/>
              </w:rPr>
              <w:t>Nur Auftaktseite für stärkere Klassen</w:t>
            </w:r>
            <w:r w:rsidR="0019730C">
              <w:rPr>
                <w:sz w:val="21"/>
                <w:szCs w:val="21"/>
              </w:rPr>
              <w:t xml:space="preserve">, den Rest können sie selbst entwickeln. </w:t>
            </w:r>
          </w:p>
        </w:tc>
      </w:tr>
    </w:tbl>
    <w:p w14:paraId="506A6E24" w14:textId="77777777" w:rsidR="00270DE7" w:rsidRPr="00270DE7" w:rsidRDefault="00270DE7" w:rsidP="00270DE7">
      <w:pPr>
        <w:rPr>
          <w:b/>
          <w:bCs/>
          <w:iCs/>
        </w:rPr>
      </w:pPr>
    </w:p>
    <w:p w14:paraId="1E104E8C" w14:textId="77777777" w:rsidR="00083791" w:rsidRDefault="00083791">
      <w:pPr>
        <w:contextualSpacing w:val="0"/>
        <w:rPr>
          <w:rFonts w:eastAsiaTheme="majorEastAsia" w:cstheme="majorBidi"/>
          <w:b/>
          <w:bCs/>
          <w:iCs/>
          <w:color w:val="327A86"/>
          <w:sz w:val="22"/>
          <w:szCs w:val="28"/>
        </w:rPr>
      </w:pPr>
      <w:r>
        <w:rPr>
          <w:rFonts w:eastAsiaTheme="majorEastAsia" w:cstheme="majorBidi"/>
          <w:b/>
          <w:bCs/>
          <w:iCs/>
          <w:color w:val="327A86"/>
          <w:sz w:val="22"/>
          <w:szCs w:val="28"/>
        </w:rPr>
        <w:br w:type="page"/>
      </w:r>
    </w:p>
    <w:p w14:paraId="72A200D0" w14:textId="77777777" w:rsidR="00270DE7" w:rsidRPr="00083791" w:rsidRDefault="00270DE7" w:rsidP="00270DE7">
      <w:pPr>
        <w:keepNext/>
        <w:spacing w:line="240" w:lineRule="exact"/>
        <w:outlineLvl w:val="2"/>
        <w:rPr>
          <w:rFonts w:eastAsiaTheme="majorEastAsia" w:cstheme="majorBidi"/>
          <w:b/>
          <w:bCs/>
          <w:iCs/>
          <w:color w:val="000000" w:themeColor="text1"/>
          <w:sz w:val="22"/>
          <w:szCs w:val="22"/>
        </w:rPr>
      </w:pPr>
      <w:r w:rsidRPr="00083791">
        <w:rPr>
          <w:rFonts w:eastAsiaTheme="majorEastAsia" w:cstheme="majorBidi"/>
          <w:b/>
          <w:bCs/>
          <w:iCs/>
          <w:color w:val="327A86"/>
          <w:sz w:val="22"/>
          <w:szCs w:val="22"/>
        </w:rPr>
        <w:lastRenderedPageBreak/>
        <w:t xml:space="preserve">Beispiel für mögliche Umsetzung </w:t>
      </w:r>
      <w:r w:rsidRPr="00083791">
        <w:rPr>
          <w:rFonts w:eastAsiaTheme="majorEastAsia" w:cstheme="majorBidi"/>
          <w:b/>
          <w:bCs/>
          <w:iCs/>
          <w:color w:val="000000" w:themeColor="text1"/>
          <w:sz w:val="22"/>
          <w:szCs w:val="22"/>
        </w:rPr>
        <w:t>(viele andere Umsetzungen möglich!)</w:t>
      </w:r>
    </w:p>
    <w:p w14:paraId="4C060EFE" w14:textId="77777777" w:rsidR="00270DE7" w:rsidRPr="00270DE7" w:rsidRDefault="00270DE7" w:rsidP="00270DE7"/>
    <w:tbl>
      <w:tblPr>
        <w:tblStyle w:val="Tabellenraster"/>
        <w:tblW w:w="4927" w:type="pct"/>
        <w:tblBorders>
          <w:top w:val="single" w:sz="6" w:space="0" w:color="808080" w:themeColor="background1" w:themeShade="80"/>
          <w:left w:val="none" w:sz="0" w:space="0" w:color="auto"/>
          <w:bottom w:val="single" w:sz="6" w:space="0" w:color="808080" w:themeColor="background1" w:themeShade="80"/>
          <w:right w:val="none" w:sz="0" w:space="0" w:color="auto"/>
          <w:insideH w:val="single" w:sz="6" w:space="0" w:color="808080" w:themeColor="background1" w:themeShade="80"/>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1033"/>
        <w:gridCol w:w="6051"/>
        <w:gridCol w:w="874"/>
        <w:gridCol w:w="1539"/>
      </w:tblGrid>
      <w:tr w:rsidR="00270DE7" w:rsidRPr="00E90BD7" w14:paraId="37AAE4C1" w14:textId="77777777" w:rsidTr="005724ED">
        <w:tc>
          <w:tcPr>
            <w:tcW w:w="1033" w:type="dxa"/>
          </w:tcPr>
          <w:p w14:paraId="1F7A019D" w14:textId="77777777" w:rsidR="00270DE7" w:rsidRPr="00E90BD7" w:rsidRDefault="00270DE7" w:rsidP="00270DE7">
            <w:pPr>
              <w:spacing w:line="240" w:lineRule="exact"/>
              <w:outlineLvl w:val="2"/>
              <w:rPr>
                <w:rFonts w:eastAsiaTheme="majorEastAsia" w:cstheme="majorBidi"/>
                <w:b/>
                <w:bCs/>
                <w:iCs/>
                <w:color w:val="327A86"/>
                <w:sz w:val="21"/>
                <w:szCs w:val="21"/>
              </w:rPr>
            </w:pPr>
            <w:r w:rsidRPr="00E90BD7">
              <w:rPr>
                <w:rFonts w:eastAsiaTheme="majorEastAsia" w:cstheme="majorBidi"/>
                <w:b/>
                <w:bCs/>
                <w:iCs/>
                <w:color w:val="327A86"/>
                <w:sz w:val="21"/>
                <w:szCs w:val="21"/>
              </w:rPr>
              <w:t>Zeit</w:t>
            </w:r>
          </w:p>
        </w:tc>
        <w:tc>
          <w:tcPr>
            <w:tcW w:w="6051" w:type="dxa"/>
          </w:tcPr>
          <w:p w14:paraId="269CA79F" w14:textId="77777777" w:rsidR="00270DE7" w:rsidRPr="00E90BD7" w:rsidRDefault="00270DE7" w:rsidP="00270DE7">
            <w:pPr>
              <w:spacing w:line="240" w:lineRule="exact"/>
              <w:outlineLvl w:val="2"/>
              <w:rPr>
                <w:rFonts w:eastAsiaTheme="majorEastAsia" w:cstheme="majorBidi"/>
                <w:b/>
                <w:bCs/>
                <w:iCs/>
                <w:color w:val="327A86"/>
                <w:sz w:val="21"/>
                <w:szCs w:val="21"/>
              </w:rPr>
            </w:pPr>
            <w:r w:rsidRPr="00E90BD7">
              <w:rPr>
                <w:rFonts w:eastAsiaTheme="majorEastAsia" w:cstheme="majorBidi"/>
                <w:b/>
                <w:bCs/>
                <w:iCs/>
                <w:color w:val="327A86"/>
                <w:sz w:val="21"/>
                <w:szCs w:val="21"/>
              </w:rPr>
              <w:t>Inhalt/ Aktivität</w:t>
            </w:r>
          </w:p>
        </w:tc>
        <w:tc>
          <w:tcPr>
            <w:tcW w:w="874" w:type="dxa"/>
          </w:tcPr>
          <w:p w14:paraId="62D75274" w14:textId="77777777" w:rsidR="00270DE7" w:rsidRPr="00E90BD7" w:rsidRDefault="00270DE7" w:rsidP="00270DE7">
            <w:pPr>
              <w:spacing w:line="240" w:lineRule="exact"/>
              <w:outlineLvl w:val="2"/>
              <w:rPr>
                <w:rFonts w:eastAsiaTheme="majorEastAsia" w:cstheme="majorBidi"/>
                <w:b/>
                <w:bCs/>
                <w:iCs/>
                <w:color w:val="327A86"/>
                <w:sz w:val="21"/>
                <w:szCs w:val="21"/>
              </w:rPr>
            </w:pPr>
            <w:r w:rsidRPr="00E90BD7">
              <w:rPr>
                <w:rFonts w:eastAsiaTheme="majorEastAsia" w:cstheme="majorBidi"/>
                <w:b/>
                <w:bCs/>
                <w:iCs/>
                <w:color w:val="327A86" w:themeColor="text2"/>
                <w:sz w:val="21"/>
                <w:szCs w:val="21"/>
              </w:rPr>
              <w:t>Sozial</w:t>
            </w:r>
            <w:r w:rsidR="00AA1BB2" w:rsidRPr="00E90BD7">
              <w:rPr>
                <w:rFonts w:eastAsiaTheme="majorEastAsia" w:cstheme="majorBidi"/>
                <w:b/>
                <w:bCs/>
                <w:iCs/>
                <w:color w:val="327A86" w:themeColor="text2"/>
                <w:sz w:val="21"/>
                <w:szCs w:val="21"/>
              </w:rPr>
              <w:t>-</w:t>
            </w:r>
            <w:r w:rsidRPr="00E90BD7">
              <w:rPr>
                <w:rFonts w:eastAsiaTheme="majorEastAsia" w:cstheme="majorBidi"/>
                <w:b/>
                <w:bCs/>
                <w:iCs/>
                <w:color w:val="327A86" w:themeColor="text2"/>
                <w:sz w:val="21"/>
                <w:szCs w:val="21"/>
              </w:rPr>
              <w:t>form</w:t>
            </w:r>
          </w:p>
        </w:tc>
        <w:tc>
          <w:tcPr>
            <w:tcW w:w="1539" w:type="dxa"/>
          </w:tcPr>
          <w:p w14:paraId="79832838" w14:textId="77777777" w:rsidR="00270DE7" w:rsidRPr="00E90BD7" w:rsidRDefault="00270DE7" w:rsidP="00270DE7">
            <w:pPr>
              <w:spacing w:line="240" w:lineRule="exact"/>
              <w:outlineLvl w:val="2"/>
              <w:rPr>
                <w:rFonts w:eastAsiaTheme="majorEastAsia" w:cstheme="majorBidi"/>
                <w:b/>
                <w:bCs/>
                <w:iCs/>
                <w:color w:val="327A86"/>
                <w:sz w:val="21"/>
                <w:szCs w:val="21"/>
              </w:rPr>
            </w:pPr>
            <w:r w:rsidRPr="00E90BD7">
              <w:rPr>
                <w:rFonts w:eastAsiaTheme="majorEastAsia" w:cstheme="majorBidi"/>
                <w:b/>
                <w:bCs/>
                <w:iCs/>
                <w:color w:val="327A86"/>
                <w:sz w:val="21"/>
                <w:szCs w:val="21"/>
              </w:rPr>
              <w:t>Material / Medien</w:t>
            </w:r>
          </w:p>
        </w:tc>
      </w:tr>
      <w:tr w:rsidR="00270DE7" w:rsidRPr="00E90BD7" w14:paraId="5C8D6BB6" w14:textId="77777777" w:rsidTr="005724ED">
        <w:tc>
          <w:tcPr>
            <w:tcW w:w="1033" w:type="dxa"/>
            <w:tcBorders>
              <w:bottom w:val="single" w:sz="6" w:space="0" w:color="808080" w:themeColor="background1" w:themeShade="80"/>
            </w:tcBorders>
          </w:tcPr>
          <w:p w14:paraId="3216960F" w14:textId="77777777" w:rsidR="00270DE7" w:rsidRPr="00E90BD7" w:rsidRDefault="00270DE7" w:rsidP="00270DE7">
            <w:pPr>
              <w:rPr>
                <w:b/>
                <w:sz w:val="21"/>
                <w:szCs w:val="21"/>
              </w:rPr>
            </w:pPr>
            <w:r w:rsidRPr="00E90BD7">
              <w:rPr>
                <w:b/>
                <w:color w:val="000000" w:themeColor="text1"/>
                <w:sz w:val="21"/>
                <w:szCs w:val="21"/>
              </w:rPr>
              <w:t>1.</w:t>
            </w:r>
            <w:r w:rsidRPr="00E90BD7">
              <w:rPr>
                <w:b/>
                <w:sz w:val="21"/>
                <w:szCs w:val="21"/>
              </w:rPr>
              <w:t xml:space="preserve"> Phase</w:t>
            </w:r>
          </w:p>
        </w:tc>
        <w:tc>
          <w:tcPr>
            <w:tcW w:w="6051" w:type="dxa"/>
            <w:tcBorders>
              <w:bottom w:val="single" w:sz="6" w:space="0" w:color="808080" w:themeColor="background1" w:themeShade="80"/>
            </w:tcBorders>
          </w:tcPr>
          <w:p w14:paraId="27877E0A" w14:textId="77777777" w:rsidR="00270DE7" w:rsidRPr="00E90BD7" w:rsidRDefault="00AA1BB2" w:rsidP="00270DE7">
            <w:pPr>
              <w:rPr>
                <w:color w:val="000000" w:themeColor="text1"/>
                <w:sz w:val="21"/>
                <w:szCs w:val="21"/>
              </w:rPr>
            </w:pPr>
            <w:r w:rsidRPr="00E90BD7">
              <w:rPr>
                <w:b/>
                <w:color w:val="000000" w:themeColor="text1"/>
                <w:sz w:val="21"/>
                <w:szCs w:val="21"/>
              </w:rPr>
              <w:t>Einstieg und Aktivieren der Vorerfahrungen</w:t>
            </w:r>
          </w:p>
        </w:tc>
        <w:tc>
          <w:tcPr>
            <w:tcW w:w="874" w:type="dxa"/>
            <w:tcBorders>
              <w:bottom w:val="single" w:sz="6" w:space="0" w:color="808080" w:themeColor="background1" w:themeShade="80"/>
            </w:tcBorders>
          </w:tcPr>
          <w:p w14:paraId="13FB0F24" w14:textId="77777777" w:rsidR="00270DE7" w:rsidRPr="00E90BD7" w:rsidRDefault="00270DE7" w:rsidP="00270DE7">
            <w:pPr>
              <w:rPr>
                <w:color w:val="000000" w:themeColor="text1"/>
                <w:sz w:val="21"/>
                <w:szCs w:val="21"/>
              </w:rPr>
            </w:pPr>
          </w:p>
        </w:tc>
        <w:tc>
          <w:tcPr>
            <w:tcW w:w="1539" w:type="dxa"/>
            <w:tcBorders>
              <w:bottom w:val="single" w:sz="6" w:space="0" w:color="808080" w:themeColor="background1" w:themeShade="80"/>
            </w:tcBorders>
          </w:tcPr>
          <w:p w14:paraId="218092D3" w14:textId="77777777" w:rsidR="00270DE7" w:rsidRPr="00E90BD7" w:rsidRDefault="00270DE7" w:rsidP="00270DE7">
            <w:pPr>
              <w:rPr>
                <w:color w:val="000000" w:themeColor="text1"/>
                <w:sz w:val="21"/>
                <w:szCs w:val="21"/>
              </w:rPr>
            </w:pPr>
          </w:p>
        </w:tc>
      </w:tr>
      <w:tr w:rsidR="00270DE7" w:rsidRPr="00E90BD7" w14:paraId="01B4B096" w14:textId="77777777" w:rsidTr="005724ED">
        <w:tc>
          <w:tcPr>
            <w:tcW w:w="1033" w:type="dxa"/>
            <w:tcBorders>
              <w:bottom w:val="nil"/>
            </w:tcBorders>
          </w:tcPr>
          <w:p w14:paraId="386A14C3" w14:textId="77777777" w:rsidR="00270DE7" w:rsidRPr="00E90BD7" w:rsidRDefault="00270DE7" w:rsidP="00270DE7">
            <w:pPr>
              <w:rPr>
                <w:color w:val="000000" w:themeColor="text1"/>
                <w:sz w:val="21"/>
                <w:szCs w:val="21"/>
              </w:rPr>
            </w:pPr>
            <w:r w:rsidRPr="00E90BD7">
              <w:rPr>
                <w:color w:val="000000" w:themeColor="text1"/>
                <w:sz w:val="21"/>
                <w:szCs w:val="21"/>
              </w:rPr>
              <w:t>1</w:t>
            </w:r>
            <w:r w:rsidR="004C5ABE" w:rsidRPr="00E90BD7">
              <w:rPr>
                <w:color w:val="000000" w:themeColor="text1"/>
                <w:sz w:val="21"/>
                <w:szCs w:val="21"/>
              </w:rPr>
              <w:t xml:space="preserve">0 </w:t>
            </w:r>
            <w:r w:rsidRPr="00E90BD7">
              <w:rPr>
                <w:color w:val="000000" w:themeColor="text1"/>
                <w:sz w:val="21"/>
                <w:szCs w:val="21"/>
              </w:rPr>
              <w:t>Min.</w:t>
            </w:r>
          </w:p>
        </w:tc>
        <w:tc>
          <w:tcPr>
            <w:tcW w:w="6051" w:type="dxa"/>
            <w:tcBorders>
              <w:bottom w:val="nil"/>
            </w:tcBorders>
          </w:tcPr>
          <w:p w14:paraId="58AB490A" w14:textId="77777777" w:rsidR="00270DE7" w:rsidRPr="00E90BD7" w:rsidRDefault="00270DE7" w:rsidP="0008371E">
            <w:pPr>
              <w:rPr>
                <w:sz w:val="21"/>
                <w:szCs w:val="21"/>
              </w:rPr>
            </w:pPr>
            <w:r w:rsidRPr="00E90BD7">
              <w:rPr>
                <w:color w:val="000000" w:themeColor="text1"/>
                <w:sz w:val="21"/>
                <w:szCs w:val="21"/>
              </w:rPr>
              <w:t>Sind die Lernenden mit der Situation vertraut? Haben sie ein eigenes Vorsorgeheft mit einer Wachstumskurve?</w:t>
            </w:r>
            <w:r w:rsidR="004C5ABE" w:rsidRPr="00E90BD7">
              <w:rPr>
                <w:color w:val="000000" w:themeColor="text1"/>
                <w:sz w:val="21"/>
                <w:szCs w:val="21"/>
              </w:rPr>
              <w:t xml:space="preserve"> (</w:t>
            </w:r>
            <w:r w:rsidR="004C5ABE" w:rsidRPr="00E90BD7">
              <w:rPr>
                <w:color w:val="000000" w:themeColor="text1"/>
                <w:sz w:val="21"/>
                <w:szCs w:val="21"/>
              </w:rPr>
              <w:sym w:font="Wingdings" w:char="F0E0"/>
            </w:r>
            <w:r w:rsidR="004C5ABE" w:rsidRPr="00E90BD7">
              <w:rPr>
                <w:color w:val="000000" w:themeColor="text1"/>
                <w:sz w:val="21"/>
                <w:szCs w:val="21"/>
              </w:rPr>
              <w:t xml:space="preserve"> als Hausaufgabe mitbringen lassen oder Fotos mitbringen von eigenen Heften oder denen eigener Kinder)</w:t>
            </w:r>
            <w:r w:rsidR="0008371E" w:rsidRPr="00E90BD7">
              <w:rPr>
                <w:sz w:val="21"/>
                <w:szCs w:val="21"/>
              </w:rPr>
              <w:t xml:space="preserve">. </w:t>
            </w:r>
            <w:r w:rsidR="00AA1BB2" w:rsidRPr="00E90BD7">
              <w:rPr>
                <w:sz w:val="21"/>
                <w:szCs w:val="21"/>
              </w:rPr>
              <w:t>Zu sichernde Einsicht</w:t>
            </w:r>
            <w:r w:rsidR="0008371E" w:rsidRPr="00E90BD7">
              <w:rPr>
                <w:sz w:val="21"/>
                <w:szCs w:val="21"/>
              </w:rPr>
              <w:t>en:</w:t>
            </w:r>
          </w:p>
          <w:p w14:paraId="3E1DFA6C" w14:textId="77777777" w:rsidR="00270DE7" w:rsidRPr="00E90BD7" w:rsidRDefault="00270DE7" w:rsidP="00E90BD7">
            <w:pPr>
              <w:pStyle w:val="5Aufzhlung"/>
              <w:framePr w:wrap="around"/>
            </w:pPr>
            <w:r w:rsidRPr="00E90BD7">
              <w:t>Die Relevanz der Wachstumsverfolgung, um rechtzeitig feststellen zu können, ob es Probleme gibt (Frage 1).</w:t>
            </w:r>
          </w:p>
          <w:p w14:paraId="1F1CC965" w14:textId="77777777" w:rsidR="00270DE7" w:rsidRPr="00E90BD7" w:rsidRDefault="00270DE7" w:rsidP="00E90BD7">
            <w:pPr>
              <w:pStyle w:val="5Aufzhlung"/>
              <w:framePr w:wrap="around"/>
            </w:pPr>
            <w:r w:rsidRPr="00E90BD7">
              <w:t>Die Informationen aus dem Diagramm im Beispiel</w:t>
            </w:r>
            <w:r w:rsidR="0008371E" w:rsidRPr="00E90BD7">
              <w:t>-Diagramm sortieren:</w:t>
            </w:r>
            <w:r w:rsidRPr="00E90BD7">
              <w:t xml:space="preserve"> Das Diagramm zeigt das Alter in Monaten (horizontale Achse) und die </w:t>
            </w:r>
            <w:r w:rsidR="0008371E" w:rsidRPr="00E90BD7">
              <w:t>Größe</w:t>
            </w:r>
            <w:r w:rsidRPr="00E90BD7">
              <w:t xml:space="preserve"> in cm (vertikale Achse, Schrittgröße 2 cm)</w:t>
            </w:r>
            <w:r w:rsidR="0008371E" w:rsidRPr="00E90BD7">
              <w:t xml:space="preserve"> bzw. das Gewicht (vertikale Achse, Schrittgröße 1 kg)</w:t>
            </w:r>
            <w:r w:rsidRPr="00E90BD7">
              <w:t xml:space="preserve"> an. Die mittlere Linie zeigt das Wachstum eines durchschnittlichen Babys an. Die anderen Linien sind für kleinere oder größere Babys. Es ist wichtig, dass ein Baby so weit wie möglich auf seiner eigenen Linie bleibt. </w:t>
            </w:r>
          </w:p>
        </w:tc>
        <w:tc>
          <w:tcPr>
            <w:tcW w:w="874" w:type="dxa"/>
            <w:tcBorders>
              <w:bottom w:val="nil"/>
            </w:tcBorders>
          </w:tcPr>
          <w:p w14:paraId="2E66D819" w14:textId="77777777" w:rsidR="0008371E" w:rsidRPr="00E90BD7" w:rsidRDefault="0008371E" w:rsidP="00270DE7">
            <w:pPr>
              <w:rPr>
                <w:color w:val="000000" w:themeColor="text1"/>
                <w:sz w:val="21"/>
                <w:szCs w:val="21"/>
                <w:lang w:val="en-US"/>
              </w:rPr>
            </w:pPr>
            <w:r w:rsidRPr="00E90BD7">
              <w:rPr>
                <w:color w:val="000000" w:themeColor="text1"/>
                <w:sz w:val="21"/>
                <w:szCs w:val="21"/>
                <w:lang w:val="en-US"/>
              </w:rPr>
              <w:t xml:space="preserve">UG </w:t>
            </w:r>
            <w:r w:rsidRPr="00E90BD7">
              <w:rPr>
                <w:color w:val="000000" w:themeColor="text1"/>
                <w:sz w:val="21"/>
                <w:szCs w:val="21"/>
                <w:lang w:val="en-US"/>
              </w:rPr>
              <w:sym w:font="Wingdings" w:char="F0E0"/>
            </w:r>
            <w:r w:rsidRPr="00E90BD7">
              <w:rPr>
                <w:color w:val="000000" w:themeColor="text1"/>
                <w:sz w:val="21"/>
                <w:szCs w:val="21"/>
                <w:lang w:val="en-US"/>
              </w:rPr>
              <w:t xml:space="preserve"> </w:t>
            </w:r>
          </w:p>
          <w:p w14:paraId="3A7CF799" w14:textId="77777777" w:rsidR="0008371E" w:rsidRPr="00E90BD7" w:rsidRDefault="0008371E" w:rsidP="00270DE7">
            <w:pPr>
              <w:rPr>
                <w:color w:val="000000" w:themeColor="text1"/>
                <w:sz w:val="21"/>
                <w:szCs w:val="21"/>
                <w:lang w:val="en-US"/>
              </w:rPr>
            </w:pPr>
            <w:r w:rsidRPr="00E90BD7">
              <w:rPr>
                <w:color w:val="000000" w:themeColor="text1"/>
                <w:sz w:val="21"/>
                <w:szCs w:val="21"/>
                <w:lang w:val="en-US"/>
              </w:rPr>
              <w:t xml:space="preserve">PA </w:t>
            </w:r>
            <w:r w:rsidRPr="00E90BD7">
              <w:rPr>
                <w:color w:val="000000" w:themeColor="text1"/>
                <w:sz w:val="21"/>
                <w:szCs w:val="21"/>
                <w:lang w:val="en-US"/>
              </w:rPr>
              <w:sym w:font="Wingdings" w:char="F0E0"/>
            </w:r>
            <w:r w:rsidRPr="00E90BD7">
              <w:rPr>
                <w:color w:val="000000" w:themeColor="text1"/>
                <w:sz w:val="21"/>
                <w:szCs w:val="21"/>
                <w:lang w:val="en-US"/>
              </w:rPr>
              <w:t xml:space="preserve"> </w:t>
            </w:r>
          </w:p>
          <w:p w14:paraId="67336B1E" w14:textId="77777777" w:rsidR="00270DE7" w:rsidRPr="00E90BD7" w:rsidRDefault="00270DE7" w:rsidP="00270DE7">
            <w:pPr>
              <w:rPr>
                <w:color w:val="000000" w:themeColor="text1"/>
                <w:sz w:val="21"/>
                <w:szCs w:val="21"/>
                <w:lang w:val="en-US"/>
              </w:rPr>
            </w:pPr>
            <w:r w:rsidRPr="00E90BD7">
              <w:rPr>
                <w:color w:val="000000" w:themeColor="text1"/>
                <w:sz w:val="21"/>
                <w:szCs w:val="21"/>
                <w:lang w:val="en-US"/>
              </w:rPr>
              <w:t>UG</w:t>
            </w:r>
          </w:p>
          <w:p w14:paraId="3AA14321" w14:textId="77777777" w:rsidR="00270DE7" w:rsidRPr="00E90BD7" w:rsidRDefault="00270DE7" w:rsidP="00270DE7">
            <w:pPr>
              <w:rPr>
                <w:color w:val="000000" w:themeColor="text1"/>
                <w:sz w:val="21"/>
                <w:szCs w:val="21"/>
                <w:lang w:val="en-US"/>
              </w:rPr>
            </w:pPr>
          </w:p>
          <w:p w14:paraId="57990BAC" w14:textId="77777777" w:rsidR="00270DE7" w:rsidRPr="00E90BD7" w:rsidRDefault="00270DE7" w:rsidP="00270DE7">
            <w:pPr>
              <w:rPr>
                <w:color w:val="000000" w:themeColor="text1"/>
                <w:sz w:val="21"/>
                <w:szCs w:val="21"/>
                <w:lang w:val="en-US"/>
              </w:rPr>
            </w:pPr>
          </w:p>
          <w:p w14:paraId="2561B8A7" w14:textId="77777777" w:rsidR="00270DE7" w:rsidRPr="00E90BD7" w:rsidRDefault="00270DE7" w:rsidP="00270DE7">
            <w:pPr>
              <w:rPr>
                <w:color w:val="000000" w:themeColor="text1"/>
                <w:sz w:val="21"/>
                <w:szCs w:val="21"/>
                <w:lang w:val="en-US"/>
              </w:rPr>
            </w:pPr>
          </w:p>
          <w:p w14:paraId="30F5991D" w14:textId="77777777" w:rsidR="00270DE7" w:rsidRPr="00E90BD7" w:rsidRDefault="00270DE7" w:rsidP="00270DE7">
            <w:pPr>
              <w:rPr>
                <w:color w:val="000000" w:themeColor="text1"/>
                <w:sz w:val="21"/>
                <w:szCs w:val="21"/>
                <w:lang w:val="en-US"/>
              </w:rPr>
            </w:pPr>
          </w:p>
          <w:p w14:paraId="58FFBB16" w14:textId="77777777" w:rsidR="00270DE7" w:rsidRPr="00E90BD7" w:rsidRDefault="00270DE7" w:rsidP="00270DE7">
            <w:pPr>
              <w:rPr>
                <w:color w:val="000000" w:themeColor="text1"/>
                <w:sz w:val="21"/>
                <w:szCs w:val="21"/>
                <w:lang w:val="en-US"/>
              </w:rPr>
            </w:pPr>
          </w:p>
          <w:p w14:paraId="65B914C1" w14:textId="77777777" w:rsidR="00270DE7" w:rsidRPr="00E90BD7" w:rsidRDefault="00270DE7" w:rsidP="00270DE7">
            <w:pPr>
              <w:rPr>
                <w:color w:val="000000" w:themeColor="text1"/>
                <w:sz w:val="21"/>
                <w:szCs w:val="21"/>
                <w:lang w:val="en-US"/>
              </w:rPr>
            </w:pPr>
          </w:p>
          <w:p w14:paraId="085E212F" w14:textId="77777777" w:rsidR="00270DE7" w:rsidRPr="00E90BD7" w:rsidRDefault="00270DE7" w:rsidP="00270DE7">
            <w:pPr>
              <w:rPr>
                <w:color w:val="000000" w:themeColor="text1"/>
                <w:sz w:val="21"/>
                <w:szCs w:val="21"/>
                <w:lang w:val="en-US"/>
              </w:rPr>
            </w:pPr>
          </w:p>
          <w:p w14:paraId="1E2BBF39" w14:textId="77777777" w:rsidR="00270DE7" w:rsidRPr="00E90BD7" w:rsidRDefault="00270DE7" w:rsidP="00270DE7">
            <w:pPr>
              <w:rPr>
                <w:color w:val="000000" w:themeColor="text1"/>
                <w:sz w:val="21"/>
                <w:szCs w:val="21"/>
                <w:lang w:val="en-US"/>
              </w:rPr>
            </w:pPr>
          </w:p>
          <w:p w14:paraId="0F53BB90" w14:textId="77777777" w:rsidR="00270DE7" w:rsidRPr="00E90BD7" w:rsidRDefault="00270DE7" w:rsidP="00270DE7">
            <w:pPr>
              <w:rPr>
                <w:color w:val="000000" w:themeColor="text1"/>
                <w:sz w:val="21"/>
                <w:szCs w:val="21"/>
                <w:lang w:val="en-US"/>
              </w:rPr>
            </w:pPr>
          </w:p>
          <w:p w14:paraId="1A4F2C3A" w14:textId="77777777" w:rsidR="00270DE7" w:rsidRPr="00E90BD7" w:rsidRDefault="00270DE7" w:rsidP="00270DE7">
            <w:pPr>
              <w:rPr>
                <w:color w:val="000000" w:themeColor="text1"/>
                <w:sz w:val="21"/>
                <w:szCs w:val="21"/>
                <w:lang w:val="en-US"/>
              </w:rPr>
            </w:pPr>
          </w:p>
          <w:p w14:paraId="6A60674A" w14:textId="77777777" w:rsidR="00270DE7" w:rsidRPr="00E90BD7" w:rsidRDefault="00270DE7" w:rsidP="00270DE7">
            <w:pPr>
              <w:rPr>
                <w:color w:val="000000" w:themeColor="text1"/>
                <w:sz w:val="21"/>
                <w:szCs w:val="21"/>
                <w:lang w:val="en-US"/>
              </w:rPr>
            </w:pPr>
          </w:p>
        </w:tc>
        <w:tc>
          <w:tcPr>
            <w:tcW w:w="1539" w:type="dxa"/>
            <w:tcBorders>
              <w:bottom w:val="nil"/>
            </w:tcBorders>
          </w:tcPr>
          <w:p w14:paraId="0F6760E5" w14:textId="77777777" w:rsidR="00270DE7" w:rsidRPr="00E90BD7" w:rsidRDefault="004C5ABE" w:rsidP="00270DE7">
            <w:pPr>
              <w:rPr>
                <w:color w:val="000000" w:themeColor="text1"/>
                <w:sz w:val="21"/>
                <w:szCs w:val="21"/>
              </w:rPr>
            </w:pPr>
            <w:r w:rsidRPr="00E90BD7">
              <w:rPr>
                <w:color w:val="000000" w:themeColor="text1"/>
                <w:sz w:val="21"/>
                <w:szCs w:val="21"/>
              </w:rPr>
              <w:t>Auftaktseite des Materials</w:t>
            </w:r>
            <w:r w:rsidR="0008371E" w:rsidRPr="00E90BD7">
              <w:rPr>
                <w:color w:val="000000" w:themeColor="text1"/>
                <w:sz w:val="21"/>
                <w:szCs w:val="21"/>
              </w:rPr>
              <w:t>,</w:t>
            </w:r>
          </w:p>
          <w:p w14:paraId="0BFCF0F5" w14:textId="77777777" w:rsidR="004C5ABE" w:rsidRPr="00E90BD7" w:rsidRDefault="004C5ABE" w:rsidP="00270DE7">
            <w:pPr>
              <w:rPr>
                <w:color w:val="000000" w:themeColor="text1"/>
                <w:sz w:val="21"/>
                <w:szCs w:val="21"/>
              </w:rPr>
            </w:pPr>
            <w:r w:rsidRPr="00E90BD7">
              <w:rPr>
                <w:color w:val="000000" w:themeColor="text1"/>
                <w:sz w:val="21"/>
                <w:szCs w:val="21"/>
              </w:rPr>
              <w:t>Ggf. Mitgebrachte Fotos von Untersuchungs-heften</w:t>
            </w:r>
          </w:p>
        </w:tc>
      </w:tr>
      <w:tr w:rsidR="00270DE7" w:rsidRPr="00E90BD7" w14:paraId="6C198185" w14:textId="77777777" w:rsidTr="005724ED">
        <w:tc>
          <w:tcPr>
            <w:tcW w:w="1033" w:type="dxa"/>
            <w:tcBorders>
              <w:bottom w:val="single" w:sz="6" w:space="0" w:color="808080" w:themeColor="background1" w:themeShade="80"/>
            </w:tcBorders>
          </w:tcPr>
          <w:p w14:paraId="0BE72C35" w14:textId="77777777" w:rsidR="00270DE7" w:rsidRPr="00E90BD7" w:rsidRDefault="00270DE7" w:rsidP="00270DE7">
            <w:pPr>
              <w:rPr>
                <w:b/>
                <w:color w:val="000000" w:themeColor="text1"/>
                <w:sz w:val="21"/>
                <w:szCs w:val="21"/>
              </w:rPr>
            </w:pPr>
            <w:r w:rsidRPr="00E90BD7">
              <w:rPr>
                <w:b/>
                <w:color w:val="000000" w:themeColor="text1"/>
                <w:sz w:val="21"/>
                <w:szCs w:val="21"/>
              </w:rPr>
              <w:t>2. Phase:</w:t>
            </w:r>
          </w:p>
        </w:tc>
        <w:tc>
          <w:tcPr>
            <w:tcW w:w="6051" w:type="dxa"/>
            <w:tcBorders>
              <w:bottom w:val="single" w:sz="6" w:space="0" w:color="808080" w:themeColor="background1" w:themeShade="80"/>
            </w:tcBorders>
          </w:tcPr>
          <w:p w14:paraId="3E97AC32" w14:textId="77777777" w:rsidR="00270DE7" w:rsidRPr="00E90BD7" w:rsidRDefault="0008371E" w:rsidP="00270DE7">
            <w:pPr>
              <w:rPr>
                <w:b/>
                <w:color w:val="000000" w:themeColor="text1"/>
                <w:sz w:val="21"/>
                <w:szCs w:val="21"/>
                <w:lang w:val="en-US"/>
              </w:rPr>
            </w:pPr>
            <w:proofErr w:type="spellStart"/>
            <w:r w:rsidRPr="00E90BD7">
              <w:rPr>
                <w:b/>
                <w:color w:val="000000" w:themeColor="text1"/>
                <w:sz w:val="21"/>
                <w:szCs w:val="21"/>
                <w:lang w:val="en-US"/>
              </w:rPr>
              <w:t>Erarbeitungsphase</w:t>
            </w:r>
            <w:proofErr w:type="spellEnd"/>
            <w:r w:rsidR="002F099B" w:rsidRPr="00E90BD7">
              <w:rPr>
                <w:b/>
                <w:color w:val="000000" w:themeColor="text1"/>
                <w:sz w:val="21"/>
                <w:szCs w:val="21"/>
                <w:lang w:val="en-US"/>
              </w:rPr>
              <w:t xml:space="preserve"> </w:t>
            </w:r>
            <w:r w:rsidR="00226B27" w:rsidRPr="00E90BD7">
              <w:rPr>
                <w:b/>
                <w:color w:val="000000" w:themeColor="text1"/>
                <w:sz w:val="21"/>
                <w:szCs w:val="21"/>
                <w:lang w:val="en-US"/>
              </w:rPr>
              <w:t xml:space="preserve">I </w:t>
            </w:r>
            <w:proofErr w:type="spellStart"/>
            <w:r w:rsidR="002F099B" w:rsidRPr="00E90BD7">
              <w:rPr>
                <w:b/>
                <w:color w:val="000000" w:themeColor="text1"/>
                <w:sz w:val="21"/>
                <w:szCs w:val="21"/>
                <w:lang w:val="en-US"/>
              </w:rPr>
              <w:t>mit</w:t>
            </w:r>
            <w:proofErr w:type="spellEnd"/>
            <w:r w:rsidR="002F099B" w:rsidRPr="00E90BD7">
              <w:rPr>
                <w:b/>
                <w:color w:val="000000" w:themeColor="text1"/>
                <w:sz w:val="21"/>
                <w:szCs w:val="21"/>
                <w:lang w:val="en-US"/>
              </w:rPr>
              <w:t xml:space="preserve"> </w:t>
            </w:r>
            <w:proofErr w:type="spellStart"/>
            <w:r w:rsidR="002F099B" w:rsidRPr="00E90BD7">
              <w:rPr>
                <w:b/>
                <w:color w:val="000000" w:themeColor="text1"/>
                <w:sz w:val="21"/>
                <w:szCs w:val="21"/>
                <w:lang w:val="en-US"/>
              </w:rPr>
              <w:t>Zwischensicherung</w:t>
            </w:r>
            <w:proofErr w:type="spellEnd"/>
          </w:p>
        </w:tc>
        <w:tc>
          <w:tcPr>
            <w:tcW w:w="874" w:type="dxa"/>
            <w:tcBorders>
              <w:bottom w:val="single" w:sz="6" w:space="0" w:color="808080" w:themeColor="background1" w:themeShade="80"/>
            </w:tcBorders>
          </w:tcPr>
          <w:p w14:paraId="5BB5DAD0" w14:textId="77777777" w:rsidR="00270DE7" w:rsidRPr="00E90BD7" w:rsidRDefault="00270DE7" w:rsidP="00270DE7">
            <w:pPr>
              <w:rPr>
                <w:color w:val="000000" w:themeColor="text1"/>
                <w:sz w:val="21"/>
                <w:szCs w:val="21"/>
                <w:lang w:val="en-US"/>
              </w:rPr>
            </w:pPr>
          </w:p>
        </w:tc>
        <w:tc>
          <w:tcPr>
            <w:tcW w:w="1539" w:type="dxa"/>
            <w:tcBorders>
              <w:bottom w:val="single" w:sz="6" w:space="0" w:color="808080" w:themeColor="background1" w:themeShade="80"/>
            </w:tcBorders>
          </w:tcPr>
          <w:p w14:paraId="6A983441" w14:textId="77777777" w:rsidR="00270DE7" w:rsidRPr="00E90BD7" w:rsidRDefault="00270DE7" w:rsidP="00270DE7">
            <w:pPr>
              <w:rPr>
                <w:b/>
                <w:color w:val="000000" w:themeColor="text1"/>
                <w:sz w:val="21"/>
                <w:szCs w:val="21"/>
                <w:lang w:val="en-US"/>
              </w:rPr>
            </w:pPr>
          </w:p>
        </w:tc>
      </w:tr>
      <w:tr w:rsidR="00270DE7" w:rsidRPr="00E90BD7" w14:paraId="30102137" w14:textId="77777777" w:rsidTr="004C6E7E">
        <w:trPr>
          <w:trHeight w:val="544"/>
        </w:trPr>
        <w:tc>
          <w:tcPr>
            <w:tcW w:w="1033" w:type="dxa"/>
            <w:tcBorders>
              <w:bottom w:val="single" w:sz="6" w:space="0" w:color="808080" w:themeColor="background1" w:themeShade="80"/>
            </w:tcBorders>
          </w:tcPr>
          <w:p w14:paraId="298AB857" w14:textId="77777777" w:rsidR="00270DE7" w:rsidRPr="00E90BD7" w:rsidRDefault="00270DE7" w:rsidP="00270DE7">
            <w:pPr>
              <w:rPr>
                <w:color w:val="000000" w:themeColor="text1"/>
                <w:sz w:val="21"/>
                <w:szCs w:val="21"/>
              </w:rPr>
            </w:pPr>
            <w:r w:rsidRPr="00E90BD7">
              <w:rPr>
                <w:color w:val="000000" w:themeColor="text1"/>
                <w:sz w:val="21"/>
                <w:szCs w:val="21"/>
              </w:rPr>
              <w:t>15 Min.</w:t>
            </w:r>
          </w:p>
          <w:p w14:paraId="49CEA02C" w14:textId="77777777" w:rsidR="00270DE7" w:rsidRPr="00E90BD7" w:rsidRDefault="00270DE7" w:rsidP="00270DE7">
            <w:pPr>
              <w:rPr>
                <w:color w:val="000000" w:themeColor="text1"/>
                <w:sz w:val="21"/>
                <w:szCs w:val="21"/>
              </w:rPr>
            </w:pPr>
          </w:p>
        </w:tc>
        <w:tc>
          <w:tcPr>
            <w:tcW w:w="6051" w:type="dxa"/>
            <w:tcBorders>
              <w:bottom w:val="single" w:sz="6" w:space="0" w:color="808080" w:themeColor="background1" w:themeShade="80"/>
            </w:tcBorders>
          </w:tcPr>
          <w:p w14:paraId="16E3852A" w14:textId="77777777" w:rsidR="00E230F2" w:rsidRPr="00E90BD7" w:rsidRDefault="00226B27" w:rsidP="00E230F2">
            <w:pPr>
              <w:overflowPunct w:val="0"/>
              <w:autoSpaceDE w:val="0"/>
              <w:autoSpaceDN w:val="0"/>
              <w:adjustRightInd w:val="0"/>
              <w:contextualSpacing w:val="0"/>
              <w:textAlignment w:val="baseline"/>
              <w:rPr>
                <w:bCs/>
                <w:sz w:val="21"/>
                <w:szCs w:val="21"/>
              </w:rPr>
            </w:pPr>
            <w:r w:rsidRPr="00E90BD7">
              <w:rPr>
                <w:bCs/>
                <w:sz w:val="21"/>
                <w:szCs w:val="21"/>
              </w:rPr>
              <w:t xml:space="preserve">In Partnerarbeit machen sich </w:t>
            </w:r>
            <w:r w:rsidR="00083791" w:rsidRPr="00E90BD7">
              <w:rPr>
                <w:bCs/>
                <w:sz w:val="21"/>
                <w:szCs w:val="21"/>
              </w:rPr>
              <w:t xml:space="preserve">Lernende </w:t>
            </w:r>
            <w:r w:rsidR="00E230F2" w:rsidRPr="00E90BD7">
              <w:rPr>
                <w:bCs/>
                <w:sz w:val="21"/>
                <w:szCs w:val="21"/>
              </w:rPr>
              <w:t>mit dem Umgang mit Wachstumsdiagr</w:t>
            </w:r>
            <w:r w:rsidRPr="00E90BD7">
              <w:rPr>
                <w:bCs/>
                <w:sz w:val="21"/>
                <w:szCs w:val="21"/>
              </w:rPr>
              <w:t>ammen</w:t>
            </w:r>
            <w:r w:rsidR="00E230F2" w:rsidRPr="00E90BD7">
              <w:rPr>
                <w:bCs/>
                <w:sz w:val="21"/>
                <w:szCs w:val="21"/>
              </w:rPr>
              <w:t xml:space="preserve"> vertraut, indem sie für 3 Kinder aus der vorgegebenen Tabelle die Werte in ein Wachstumsdiagramm übertragen und zu Wachstumskurven verbinden. </w:t>
            </w:r>
          </w:p>
          <w:p w14:paraId="3178532E" w14:textId="77777777" w:rsidR="00226B27" w:rsidRPr="00E90BD7" w:rsidRDefault="00E230F2" w:rsidP="00E230F2">
            <w:pPr>
              <w:overflowPunct w:val="0"/>
              <w:autoSpaceDE w:val="0"/>
              <w:autoSpaceDN w:val="0"/>
              <w:adjustRightInd w:val="0"/>
              <w:contextualSpacing w:val="0"/>
              <w:textAlignment w:val="baseline"/>
              <w:rPr>
                <w:bCs/>
                <w:sz w:val="21"/>
                <w:szCs w:val="21"/>
              </w:rPr>
            </w:pPr>
            <w:r w:rsidRPr="00E90BD7">
              <w:rPr>
                <w:bCs/>
                <w:sz w:val="21"/>
                <w:szCs w:val="21"/>
              </w:rPr>
              <w:t>Sprachlich reichhaltige Reflexionsauftr</w:t>
            </w:r>
            <w:r w:rsidR="00226B27" w:rsidRPr="00E90BD7">
              <w:rPr>
                <w:bCs/>
                <w:sz w:val="21"/>
                <w:szCs w:val="21"/>
              </w:rPr>
              <w:t xml:space="preserve">äge zum </w:t>
            </w:r>
            <w:proofErr w:type="spellStart"/>
            <w:r w:rsidR="00226B27" w:rsidRPr="00E90BD7">
              <w:rPr>
                <w:bCs/>
                <w:sz w:val="21"/>
                <w:szCs w:val="21"/>
              </w:rPr>
              <w:t>erklären</w:t>
            </w:r>
            <w:proofErr w:type="spellEnd"/>
            <w:r w:rsidR="00226B27" w:rsidRPr="00E90BD7">
              <w:rPr>
                <w:bCs/>
                <w:sz w:val="21"/>
                <w:szCs w:val="21"/>
              </w:rPr>
              <w:t>, beraten und begründen</w:t>
            </w:r>
            <w:r w:rsidRPr="00E90BD7">
              <w:rPr>
                <w:bCs/>
                <w:sz w:val="21"/>
                <w:szCs w:val="21"/>
              </w:rPr>
              <w:t xml:space="preserve">: </w:t>
            </w:r>
          </w:p>
          <w:p w14:paraId="701BEB04" w14:textId="77777777" w:rsidR="00226B27" w:rsidRPr="00E90BD7" w:rsidRDefault="00E230F2" w:rsidP="00E90BD7">
            <w:pPr>
              <w:pStyle w:val="5Aufzhlung"/>
              <w:framePr w:wrap="around"/>
            </w:pPr>
            <w:r w:rsidRPr="00E90BD7">
              <w:t>Relevanz unterschiedlicher Diagramme für Jungen und Mädchen</w:t>
            </w:r>
          </w:p>
          <w:p w14:paraId="7A13FA73" w14:textId="77777777" w:rsidR="00226B27" w:rsidRDefault="00226B27" w:rsidP="00E90BD7">
            <w:pPr>
              <w:pStyle w:val="5Aufzhlung"/>
              <w:framePr w:wrap="around"/>
            </w:pPr>
            <w:r w:rsidRPr="00E90BD7">
              <w:t>Elter</w:t>
            </w:r>
            <w:r w:rsidR="00083791" w:rsidRPr="00E90BD7">
              <w:t>n</w:t>
            </w:r>
            <w:r w:rsidRPr="00E90BD7">
              <w:t xml:space="preserve">beratung aus Sicht von Kinderarzt/Ärztin mit </w:t>
            </w:r>
            <w:r w:rsidR="00E230F2" w:rsidRPr="00E90BD7">
              <w:t>Begrün</w:t>
            </w:r>
            <w:r w:rsidRPr="00E90BD7">
              <w:t>dungen der Einschätzung zu den Daten in 1a</w:t>
            </w:r>
          </w:p>
          <w:p w14:paraId="6B7C13AC" w14:textId="77777777" w:rsidR="00D36015" w:rsidRPr="00E90BD7" w:rsidRDefault="00D36015" w:rsidP="00E90BD7">
            <w:pPr>
              <w:pStyle w:val="5Aufzhlung"/>
              <w:framePr w:wrap="around"/>
            </w:pPr>
            <w:r>
              <w:t>Interpretieren von authentischen Wachstumsdiagrammen zweier Babys (Benjamin und Fabian)</w:t>
            </w:r>
          </w:p>
          <w:p w14:paraId="120B9E1B" w14:textId="77777777" w:rsidR="00226B27" w:rsidRPr="00E90BD7" w:rsidRDefault="00226B27" w:rsidP="00226B27">
            <w:pPr>
              <w:overflowPunct w:val="0"/>
              <w:autoSpaceDE w:val="0"/>
              <w:autoSpaceDN w:val="0"/>
              <w:adjustRightInd w:val="0"/>
              <w:textAlignment w:val="baseline"/>
              <w:rPr>
                <w:rFonts w:eastAsiaTheme="majorEastAsia"/>
                <w:sz w:val="21"/>
                <w:szCs w:val="21"/>
              </w:rPr>
            </w:pPr>
            <w:r w:rsidRPr="00E90BD7">
              <w:rPr>
                <w:rFonts w:eastAsiaTheme="majorEastAsia"/>
                <w:sz w:val="21"/>
                <w:szCs w:val="21"/>
              </w:rPr>
              <w:t xml:space="preserve">Sicherung der </w:t>
            </w:r>
            <w:r w:rsidR="00D36015">
              <w:rPr>
                <w:rFonts w:eastAsiaTheme="majorEastAsia"/>
                <w:sz w:val="21"/>
                <w:szCs w:val="21"/>
              </w:rPr>
              <w:t xml:space="preserve">Ergebnisse und </w:t>
            </w:r>
            <w:r w:rsidRPr="00E90BD7">
              <w:rPr>
                <w:rFonts w:eastAsiaTheme="majorEastAsia"/>
                <w:sz w:val="21"/>
                <w:szCs w:val="21"/>
              </w:rPr>
              <w:t>sprachlichen Aktivitäten im UG im Plenum</w:t>
            </w:r>
            <w:r w:rsidR="00D36015">
              <w:rPr>
                <w:rFonts w:eastAsiaTheme="majorEastAsia"/>
                <w:sz w:val="21"/>
                <w:szCs w:val="21"/>
              </w:rPr>
              <w:t>. Optional: Teile von Auftrag 2 und 3 können auch als nachbereitende HA gegeben werden</w:t>
            </w:r>
          </w:p>
        </w:tc>
        <w:tc>
          <w:tcPr>
            <w:tcW w:w="874" w:type="dxa"/>
            <w:tcBorders>
              <w:bottom w:val="single" w:sz="6" w:space="0" w:color="808080" w:themeColor="background1" w:themeShade="80"/>
            </w:tcBorders>
          </w:tcPr>
          <w:p w14:paraId="62BD2595" w14:textId="77777777" w:rsidR="00270DE7" w:rsidRPr="00D36015" w:rsidRDefault="0008371E" w:rsidP="00270DE7">
            <w:pPr>
              <w:rPr>
                <w:color w:val="000000" w:themeColor="text1"/>
                <w:sz w:val="21"/>
                <w:szCs w:val="21"/>
              </w:rPr>
            </w:pPr>
            <w:r w:rsidRPr="00D36015">
              <w:rPr>
                <w:color w:val="000000" w:themeColor="text1"/>
                <w:sz w:val="21"/>
                <w:szCs w:val="21"/>
              </w:rPr>
              <w:t>PA</w:t>
            </w:r>
          </w:p>
          <w:p w14:paraId="0D57B2AD" w14:textId="77777777" w:rsidR="00226B27" w:rsidRPr="00D36015" w:rsidRDefault="00226B27" w:rsidP="00270DE7">
            <w:pPr>
              <w:rPr>
                <w:color w:val="000000" w:themeColor="text1"/>
                <w:sz w:val="21"/>
                <w:szCs w:val="21"/>
              </w:rPr>
            </w:pPr>
            <w:r w:rsidRPr="00E90BD7">
              <w:rPr>
                <w:color w:val="000000" w:themeColor="text1"/>
                <w:sz w:val="21"/>
                <w:szCs w:val="21"/>
                <w:lang w:val="en-US"/>
              </w:rPr>
              <w:sym w:font="Wingdings" w:char="F0E0"/>
            </w:r>
            <w:r w:rsidRPr="00D36015">
              <w:rPr>
                <w:color w:val="000000" w:themeColor="text1"/>
                <w:sz w:val="21"/>
                <w:szCs w:val="21"/>
              </w:rPr>
              <w:t xml:space="preserve"> UG</w:t>
            </w:r>
          </w:p>
        </w:tc>
        <w:tc>
          <w:tcPr>
            <w:tcW w:w="1539" w:type="dxa"/>
            <w:tcBorders>
              <w:bottom w:val="single" w:sz="6" w:space="0" w:color="808080" w:themeColor="background1" w:themeShade="80"/>
            </w:tcBorders>
          </w:tcPr>
          <w:p w14:paraId="786E5FC0" w14:textId="77777777" w:rsidR="00270DE7" w:rsidRPr="00E90BD7" w:rsidRDefault="0008371E" w:rsidP="00270DE7">
            <w:pPr>
              <w:rPr>
                <w:color w:val="000000" w:themeColor="text1"/>
                <w:sz w:val="21"/>
                <w:szCs w:val="21"/>
              </w:rPr>
            </w:pPr>
            <w:r w:rsidRPr="00E90BD7">
              <w:rPr>
                <w:color w:val="000000" w:themeColor="text1"/>
                <w:sz w:val="21"/>
                <w:szCs w:val="21"/>
              </w:rPr>
              <w:t>Auftrag 1 mit leeren Wachstums-diagrammen</w:t>
            </w:r>
            <w:r w:rsidR="00270DE7" w:rsidRPr="00E90BD7">
              <w:rPr>
                <w:color w:val="000000" w:themeColor="text1"/>
                <w:sz w:val="21"/>
                <w:szCs w:val="21"/>
              </w:rPr>
              <w:br/>
            </w:r>
          </w:p>
          <w:p w14:paraId="3D5C3ED6" w14:textId="77777777" w:rsidR="002F099B" w:rsidRDefault="002F099B" w:rsidP="00270DE7">
            <w:pPr>
              <w:rPr>
                <w:color w:val="000000" w:themeColor="text1"/>
                <w:sz w:val="21"/>
                <w:szCs w:val="21"/>
              </w:rPr>
            </w:pPr>
            <w:r w:rsidRPr="00E90BD7">
              <w:rPr>
                <w:color w:val="000000" w:themeColor="text1"/>
                <w:sz w:val="21"/>
                <w:szCs w:val="21"/>
              </w:rPr>
              <w:t>Auftrag 2</w:t>
            </w:r>
          </w:p>
          <w:p w14:paraId="16E37BC6" w14:textId="77777777" w:rsidR="00D36015" w:rsidRPr="00E90BD7" w:rsidRDefault="00D36015" w:rsidP="00270DE7">
            <w:pPr>
              <w:rPr>
                <w:color w:val="000000" w:themeColor="text1"/>
                <w:sz w:val="21"/>
                <w:szCs w:val="21"/>
              </w:rPr>
            </w:pPr>
            <w:r>
              <w:rPr>
                <w:color w:val="000000" w:themeColor="text1"/>
                <w:sz w:val="21"/>
                <w:szCs w:val="21"/>
              </w:rPr>
              <w:t>Auftrag 3</w:t>
            </w:r>
          </w:p>
        </w:tc>
      </w:tr>
      <w:tr w:rsidR="00270DE7" w:rsidRPr="00E90BD7" w14:paraId="55C144CD" w14:textId="77777777" w:rsidTr="005724ED">
        <w:tc>
          <w:tcPr>
            <w:tcW w:w="1033" w:type="dxa"/>
            <w:tcBorders>
              <w:bottom w:val="nil"/>
            </w:tcBorders>
          </w:tcPr>
          <w:p w14:paraId="75D6FCFD" w14:textId="77777777" w:rsidR="00270DE7" w:rsidRPr="00E90BD7" w:rsidRDefault="00270DE7" w:rsidP="00270DE7">
            <w:pPr>
              <w:rPr>
                <w:color w:val="000000" w:themeColor="text1"/>
                <w:sz w:val="21"/>
                <w:szCs w:val="21"/>
              </w:rPr>
            </w:pPr>
            <w:r w:rsidRPr="00E90BD7">
              <w:rPr>
                <w:b/>
                <w:color w:val="000000" w:themeColor="text1"/>
                <w:sz w:val="21"/>
                <w:szCs w:val="21"/>
              </w:rPr>
              <w:t>3. Phase</w:t>
            </w:r>
          </w:p>
        </w:tc>
        <w:tc>
          <w:tcPr>
            <w:tcW w:w="6051" w:type="dxa"/>
            <w:tcBorders>
              <w:bottom w:val="nil"/>
            </w:tcBorders>
          </w:tcPr>
          <w:p w14:paraId="53B47716" w14:textId="77777777" w:rsidR="00270DE7" w:rsidRPr="00E90BD7" w:rsidRDefault="00226B27" w:rsidP="00270DE7">
            <w:pPr>
              <w:tabs>
                <w:tab w:val="center" w:pos="2968"/>
              </w:tabs>
              <w:rPr>
                <w:sz w:val="21"/>
                <w:szCs w:val="21"/>
              </w:rPr>
            </w:pPr>
            <w:r w:rsidRPr="00E90BD7">
              <w:rPr>
                <w:b/>
                <w:color w:val="000000" w:themeColor="text1"/>
                <w:sz w:val="21"/>
                <w:szCs w:val="21"/>
              </w:rPr>
              <w:t xml:space="preserve">Erarbeitungsphase II: Sprachnachricht zur Elternberatung erstellen </w:t>
            </w:r>
          </w:p>
        </w:tc>
        <w:tc>
          <w:tcPr>
            <w:tcW w:w="874" w:type="dxa"/>
            <w:tcBorders>
              <w:bottom w:val="nil"/>
            </w:tcBorders>
          </w:tcPr>
          <w:p w14:paraId="4D496686" w14:textId="77777777" w:rsidR="00270DE7" w:rsidRPr="00E90BD7" w:rsidRDefault="00270DE7" w:rsidP="00270DE7">
            <w:pPr>
              <w:rPr>
                <w:color w:val="000000" w:themeColor="text1"/>
                <w:sz w:val="21"/>
                <w:szCs w:val="21"/>
              </w:rPr>
            </w:pPr>
          </w:p>
        </w:tc>
        <w:tc>
          <w:tcPr>
            <w:tcW w:w="1539" w:type="dxa"/>
            <w:tcBorders>
              <w:bottom w:val="nil"/>
            </w:tcBorders>
          </w:tcPr>
          <w:p w14:paraId="13EF133A" w14:textId="77777777" w:rsidR="00270DE7" w:rsidRPr="00E90BD7" w:rsidRDefault="00270DE7" w:rsidP="00270DE7">
            <w:pPr>
              <w:rPr>
                <w:b/>
                <w:color w:val="000000" w:themeColor="text1"/>
                <w:sz w:val="21"/>
                <w:szCs w:val="21"/>
              </w:rPr>
            </w:pPr>
          </w:p>
        </w:tc>
      </w:tr>
      <w:tr w:rsidR="00270DE7" w:rsidRPr="00E90BD7" w14:paraId="497A859B" w14:textId="77777777" w:rsidTr="00A630C0">
        <w:trPr>
          <w:trHeight w:val="524"/>
        </w:trPr>
        <w:tc>
          <w:tcPr>
            <w:tcW w:w="1033" w:type="dxa"/>
          </w:tcPr>
          <w:p w14:paraId="7279572B" w14:textId="77777777" w:rsidR="00270DE7" w:rsidRPr="00E90BD7" w:rsidRDefault="00270DE7" w:rsidP="00270DE7">
            <w:pPr>
              <w:rPr>
                <w:color w:val="000000" w:themeColor="text1"/>
                <w:sz w:val="21"/>
                <w:szCs w:val="21"/>
              </w:rPr>
            </w:pPr>
            <w:r w:rsidRPr="00E90BD7">
              <w:rPr>
                <w:color w:val="000000" w:themeColor="text1"/>
                <w:sz w:val="21"/>
                <w:szCs w:val="21"/>
              </w:rPr>
              <w:t>1</w:t>
            </w:r>
            <w:r w:rsidR="00930120" w:rsidRPr="00E90BD7">
              <w:rPr>
                <w:color w:val="000000" w:themeColor="text1"/>
                <w:sz w:val="21"/>
                <w:szCs w:val="21"/>
              </w:rPr>
              <w:t>0</w:t>
            </w:r>
            <w:r w:rsidRPr="00E90BD7">
              <w:rPr>
                <w:color w:val="000000" w:themeColor="text1"/>
                <w:sz w:val="21"/>
                <w:szCs w:val="21"/>
              </w:rPr>
              <w:t xml:space="preserve"> Min.</w:t>
            </w:r>
          </w:p>
        </w:tc>
        <w:tc>
          <w:tcPr>
            <w:tcW w:w="6051" w:type="dxa"/>
          </w:tcPr>
          <w:p w14:paraId="3411FFA3" w14:textId="77777777" w:rsidR="00226B27" w:rsidRPr="00E90BD7" w:rsidRDefault="00226B27" w:rsidP="00A34792">
            <w:pPr>
              <w:pStyle w:val="5Aufzhlung"/>
              <w:framePr w:wrap="around"/>
              <w:jc w:val="left"/>
            </w:pPr>
            <w:r w:rsidRPr="00E90BD7">
              <w:t xml:space="preserve">Vorab </w:t>
            </w:r>
            <w:r w:rsidR="00930120" w:rsidRPr="00E90BD7">
              <w:t>im UG</w:t>
            </w:r>
            <w:r w:rsidRPr="00E90BD7">
              <w:t xml:space="preserve"> klären: Welche Kriterien sind für die Aufnahme zu berücksichtigen? Planung der Sprachnachricht mit Stichpunkten und Skript (Rollenverteilung, zu nennende Erklärung und Begründung notieren) </w:t>
            </w:r>
          </w:p>
          <w:p w14:paraId="3188E329" w14:textId="77777777" w:rsidR="00305794" w:rsidRPr="00E90BD7" w:rsidRDefault="00226B27" w:rsidP="00A34792">
            <w:pPr>
              <w:pStyle w:val="5Aufzhlung"/>
              <w:framePr w:wrap="around"/>
              <w:jc w:val="left"/>
            </w:pPr>
            <w:r w:rsidRPr="00E90BD7">
              <w:t>Partnerarbeit: D</w:t>
            </w:r>
            <w:r w:rsidR="004C6E7E" w:rsidRPr="00E90BD7">
              <w:t xml:space="preserve">ie Lernenden </w:t>
            </w:r>
            <w:r w:rsidRPr="00E90BD7">
              <w:t xml:space="preserve">beantworten zu zweit die Fragen in Auftrag 3, machen sich Stichworte zur Planung und wählen dann eine </w:t>
            </w:r>
            <w:r w:rsidR="004C6E7E" w:rsidRPr="00E90BD7">
              <w:t xml:space="preserve">Eltern-Aussage </w:t>
            </w:r>
            <w:r w:rsidRPr="00E90BD7">
              <w:t>aus, zu der sie die Sprachnachricht mit dem Smartphone</w:t>
            </w:r>
            <w:r w:rsidR="004C6E7E" w:rsidRPr="00E90BD7">
              <w:t xml:space="preserve"> aufnehmen.</w:t>
            </w:r>
          </w:p>
          <w:p w14:paraId="6B7F78A7" w14:textId="77777777" w:rsidR="004C6E7E" w:rsidRPr="00E90BD7" w:rsidRDefault="00930120" w:rsidP="00A34792">
            <w:pPr>
              <w:pStyle w:val="5Aufzhlung"/>
              <w:framePr w:wrap="around"/>
              <w:jc w:val="left"/>
            </w:pPr>
            <w:r w:rsidRPr="00E90BD7">
              <w:t>Optional: als</w:t>
            </w:r>
            <w:r w:rsidR="004C6E7E" w:rsidRPr="00E90BD7">
              <w:t xml:space="preserve"> Lehrkraft </w:t>
            </w:r>
            <w:r w:rsidRPr="00E90BD7">
              <w:t>vorgeben, von wem welche Frage beantwortet wird.</w:t>
            </w:r>
          </w:p>
        </w:tc>
        <w:tc>
          <w:tcPr>
            <w:tcW w:w="874" w:type="dxa"/>
          </w:tcPr>
          <w:p w14:paraId="144499EE" w14:textId="77777777" w:rsidR="00270DE7" w:rsidRPr="00E90BD7" w:rsidRDefault="00930120" w:rsidP="00930120">
            <w:pPr>
              <w:rPr>
                <w:color w:val="000000" w:themeColor="text1"/>
                <w:sz w:val="21"/>
                <w:szCs w:val="21"/>
                <w:lang w:val="en-US"/>
              </w:rPr>
            </w:pPr>
            <w:proofErr w:type="spellStart"/>
            <w:r w:rsidRPr="00E90BD7">
              <w:rPr>
                <w:color w:val="000000" w:themeColor="text1"/>
                <w:sz w:val="21"/>
                <w:szCs w:val="21"/>
                <w:lang w:val="en-US"/>
              </w:rPr>
              <w:t>Kurz</w:t>
            </w:r>
            <w:proofErr w:type="spellEnd"/>
            <w:r w:rsidRPr="00E90BD7">
              <w:rPr>
                <w:color w:val="000000" w:themeColor="text1"/>
                <w:sz w:val="21"/>
                <w:szCs w:val="21"/>
                <w:lang w:val="en-US"/>
              </w:rPr>
              <w:t xml:space="preserve"> UG, </w:t>
            </w:r>
            <w:proofErr w:type="spellStart"/>
            <w:r w:rsidRPr="00E90BD7">
              <w:rPr>
                <w:color w:val="000000" w:themeColor="text1"/>
                <w:sz w:val="21"/>
                <w:szCs w:val="21"/>
                <w:lang w:val="en-US"/>
              </w:rPr>
              <w:t>dann</w:t>
            </w:r>
            <w:proofErr w:type="spellEnd"/>
            <w:r w:rsidRPr="00E90BD7">
              <w:rPr>
                <w:color w:val="000000" w:themeColor="text1"/>
                <w:sz w:val="21"/>
                <w:szCs w:val="21"/>
                <w:lang w:val="en-US"/>
              </w:rPr>
              <w:t xml:space="preserve"> </w:t>
            </w:r>
            <w:r w:rsidR="00226B27" w:rsidRPr="00E90BD7">
              <w:rPr>
                <w:color w:val="000000" w:themeColor="text1"/>
                <w:sz w:val="21"/>
                <w:szCs w:val="21"/>
                <w:lang w:val="en-US"/>
              </w:rPr>
              <w:t>PA</w:t>
            </w:r>
          </w:p>
        </w:tc>
        <w:tc>
          <w:tcPr>
            <w:tcW w:w="1539" w:type="dxa"/>
          </w:tcPr>
          <w:p w14:paraId="26D1EB4C" w14:textId="77777777" w:rsidR="00270DE7" w:rsidRPr="00E90BD7" w:rsidRDefault="00D36015" w:rsidP="00270DE7">
            <w:pPr>
              <w:rPr>
                <w:color w:val="000000" w:themeColor="text1"/>
                <w:sz w:val="21"/>
                <w:szCs w:val="21"/>
                <w:lang w:val="en-US"/>
              </w:rPr>
            </w:pPr>
            <w:proofErr w:type="spellStart"/>
            <w:r>
              <w:rPr>
                <w:color w:val="000000" w:themeColor="text1"/>
                <w:sz w:val="21"/>
                <w:szCs w:val="21"/>
                <w:lang w:val="en-US"/>
              </w:rPr>
              <w:t>Auftrag</w:t>
            </w:r>
            <w:proofErr w:type="spellEnd"/>
            <w:r>
              <w:rPr>
                <w:color w:val="000000" w:themeColor="text1"/>
                <w:sz w:val="21"/>
                <w:szCs w:val="21"/>
                <w:lang w:val="en-US"/>
              </w:rPr>
              <w:t xml:space="preserve"> 4</w:t>
            </w:r>
          </w:p>
          <w:p w14:paraId="5E3C800D" w14:textId="77777777" w:rsidR="00226B27" w:rsidRPr="00E90BD7" w:rsidRDefault="00226B27" w:rsidP="00270DE7">
            <w:pPr>
              <w:rPr>
                <w:color w:val="000000" w:themeColor="text1"/>
                <w:sz w:val="21"/>
                <w:szCs w:val="21"/>
                <w:lang w:val="en-US"/>
              </w:rPr>
            </w:pPr>
          </w:p>
          <w:p w14:paraId="52094A77" w14:textId="77777777" w:rsidR="00226B27" w:rsidRPr="00E90BD7" w:rsidRDefault="00226B27" w:rsidP="00270DE7">
            <w:pPr>
              <w:rPr>
                <w:color w:val="000000" w:themeColor="text1"/>
                <w:sz w:val="21"/>
                <w:szCs w:val="21"/>
                <w:lang w:val="en-US"/>
              </w:rPr>
            </w:pPr>
            <w:r w:rsidRPr="00E90BD7">
              <w:rPr>
                <w:color w:val="000000" w:themeColor="text1"/>
                <w:sz w:val="21"/>
                <w:szCs w:val="21"/>
                <w:lang w:val="en-US"/>
              </w:rPr>
              <w:t xml:space="preserve">Smartphones </w:t>
            </w:r>
            <w:proofErr w:type="spellStart"/>
            <w:r w:rsidRPr="00E90BD7">
              <w:rPr>
                <w:color w:val="000000" w:themeColor="text1"/>
                <w:sz w:val="21"/>
                <w:szCs w:val="21"/>
                <w:lang w:val="en-US"/>
              </w:rPr>
              <w:t>zur</w:t>
            </w:r>
            <w:proofErr w:type="spellEnd"/>
            <w:r w:rsidRPr="00E90BD7">
              <w:rPr>
                <w:color w:val="000000" w:themeColor="text1"/>
                <w:sz w:val="21"/>
                <w:szCs w:val="21"/>
                <w:lang w:val="en-US"/>
              </w:rPr>
              <w:t xml:space="preserve"> </w:t>
            </w:r>
            <w:proofErr w:type="spellStart"/>
            <w:r w:rsidRPr="00E90BD7">
              <w:rPr>
                <w:color w:val="000000" w:themeColor="text1"/>
                <w:sz w:val="21"/>
                <w:szCs w:val="21"/>
                <w:lang w:val="en-US"/>
              </w:rPr>
              <w:t>Aufnahme</w:t>
            </w:r>
            <w:proofErr w:type="spellEnd"/>
          </w:p>
        </w:tc>
      </w:tr>
      <w:tr w:rsidR="00226B27" w:rsidRPr="00E90BD7" w14:paraId="4D7B7E22" w14:textId="77777777" w:rsidTr="00226B27">
        <w:trPr>
          <w:trHeight w:val="270"/>
        </w:trPr>
        <w:tc>
          <w:tcPr>
            <w:tcW w:w="1033" w:type="dxa"/>
          </w:tcPr>
          <w:p w14:paraId="7C6464FF" w14:textId="77777777" w:rsidR="00226B27" w:rsidRPr="00E90BD7" w:rsidRDefault="00226B27" w:rsidP="00270DE7">
            <w:pPr>
              <w:rPr>
                <w:b/>
                <w:bCs/>
                <w:color w:val="000000" w:themeColor="text1"/>
                <w:sz w:val="21"/>
                <w:szCs w:val="21"/>
              </w:rPr>
            </w:pPr>
            <w:r w:rsidRPr="00E90BD7">
              <w:rPr>
                <w:b/>
                <w:bCs/>
                <w:color w:val="000000" w:themeColor="text1"/>
                <w:sz w:val="21"/>
                <w:szCs w:val="21"/>
              </w:rPr>
              <w:t>4. Phase</w:t>
            </w:r>
          </w:p>
        </w:tc>
        <w:tc>
          <w:tcPr>
            <w:tcW w:w="6051" w:type="dxa"/>
          </w:tcPr>
          <w:p w14:paraId="328374BC" w14:textId="77777777" w:rsidR="00226B27" w:rsidRPr="00E90BD7" w:rsidRDefault="00226B27" w:rsidP="00305794">
            <w:pPr>
              <w:rPr>
                <w:b/>
                <w:bCs/>
                <w:sz w:val="21"/>
                <w:szCs w:val="21"/>
              </w:rPr>
            </w:pPr>
            <w:r w:rsidRPr="00E90BD7">
              <w:rPr>
                <w:b/>
                <w:bCs/>
                <w:sz w:val="21"/>
                <w:szCs w:val="21"/>
              </w:rPr>
              <w:t>Sicherung der Erarbeitungsphase II</w:t>
            </w:r>
          </w:p>
        </w:tc>
        <w:tc>
          <w:tcPr>
            <w:tcW w:w="874" w:type="dxa"/>
          </w:tcPr>
          <w:p w14:paraId="782231ED" w14:textId="77777777" w:rsidR="00226B27" w:rsidRPr="00E90BD7" w:rsidRDefault="00226B27" w:rsidP="00270DE7">
            <w:pPr>
              <w:rPr>
                <w:color w:val="000000" w:themeColor="text1"/>
                <w:sz w:val="21"/>
                <w:szCs w:val="21"/>
                <w:lang w:val="en-US"/>
              </w:rPr>
            </w:pPr>
          </w:p>
        </w:tc>
        <w:tc>
          <w:tcPr>
            <w:tcW w:w="1539" w:type="dxa"/>
          </w:tcPr>
          <w:p w14:paraId="52E244F0" w14:textId="77777777" w:rsidR="00226B27" w:rsidRPr="00E90BD7" w:rsidRDefault="00226B27" w:rsidP="00270DE7">
            <w:pPr>
              <w:rPr>
                <w:color w:val="000000" w:themeColor="text1"/>
                <w:sz w:val="21"/>
                <w:szCs w:val="21"/>
                <w:lang w:val="en-US"/>
              </w:rPr>
            </w:pPr>
          </w:p>
        </w:tc>
      </w:tr>
      <w:tr w:rsidR="00226B27" w:rsidRPr="00E90BD7" w14:paraId="5ADA41D3" w14:textId="77777777" w:rsidTr="00083791">
        <w:trPr>
          <w:trHeight w:val="1414"/>
        </w:trPr>
        <w:tc>
          <w:tcPr>
            <w:tcW w:w="1033" w:type="dxa"/>
            <w:tcBorders>
              <w:bottom w:val="single" w:sz="6" w:space="0" w:color="808080" w:themeColor="background1" w:themeShade="80"/>
            </w:tcBorders>
          </w:tcPr>
          <w:p w14:paraId="15A2BB1E" w14:textId="77777777" w:rsidR="00226B27" w:rsidRPr="00E90BD7" w:rsidRDefault="00930120" w:rsidP="00270DE7">
            <w:pPr>
              <w:rPr>
                <w:color w:val="000000" w:themeColor="text1"/>
                <w:sz w:val="21"/>
                <w:szCs w:val="21"/>
              </w:rPr>
            </w:pPr>
            <w:r w:rsidRPr="00E90BD7">
              <w:rPr>
                <w:color w:val="000000" w:themeColor="text1"/>
                <w:sz w:val="21"/>
                <w:szCs w:val="21"/>
              </w:rPr>
              <w:t>10 Min</w:t>
            </w:r>
          </w:p>
        </w:tc>
        <w:tc>
          <w:tcPr>
            <w:tcW w:w="6051" w:type="dxa"/>
            <w:tcBorders>
              <w:bottom w:val="single" w:sz="6" w:space="0" w:color="808080" w:themeColor="background1" w:themeShade="80"/>
            </w:tcBorders>
          </w:tcPr>
          <w:p w14:paraId="1EF11C6E" w14:textId="77777777" w:rsidR="00226B27" w:rsidRPr="00E90BD7" w:rsidRDefault="00A630C0" w:rsidP="00A34792">
            <w:pPr>
              <w:pStyle w:val="5Aufzhlung"/>
              <w:framePr w:wrap="around"/>
              <w:jc w:val="left"/>
            </w:pPr>
            <w:r w:rsidRPr="00E90BD7">
              <w:t>Option 1) Sicherung</w:t>
            </w:r>
            <w:r w:rsidRPr="00E90BD7">
              <w:rPr>
                <w:color w:val="FF0000"/>
              </w:rPr>
              <w:t xml:space="preserve"> </w:t>
            </w:r>
            <w:r w:rsidRPr="00E90BD7">
              <w:t>in der Klasse, für jeweils eine Frage präsentiert ein Paar die erstellte Antwort. Alle Lernenden prüfen auf Vollstä</w:t>
            </w:r>
            <w:r w:rsidR="00083791" w:rsidRPr="00E90BD7">
              <w:t>n</w:t>
            </w:r>
            <w:r w:rsidRPr="00E90BD7">
              <w:t>digkeit, Verständlichkeit und sprachliche Korrektheit, sammeln ggf. Verbesserungsvorschläge.</w:t>
            </w:r>
          </w:p>
          <w:p w14:paraId="22DC7A16" w14:textId="77777777" w:rsidR="00A630C0" w:rsidRPr="00E90BD7" w:rsidRDefault="00A630C0" w:rsidP="00A34792">
            <w:pPr>
              <w:pStyle w:val="5Aufzhlung"/>
              <w:framePr w:wrap="around"/>
              <w:jc w:val="left"/>
            </w:pPr>
            <w:r w:rsidRPr="00E90BD7">
              <w:t>Option 2) Austausch der Produkte in GA: Jeweils zu viert werden Aufn</w:t>
            </w:r>
            <w:r w:rsidR="00083791" w:rsidRPr="00E90BD7">
              <w:t>a</w:t>
            </w:r>
            <w:r w:rsidRPr="00E90BD7">
              <w:t>hmen ausgetauscht, gegenseitig geprüft auf Vollstä</w:t>
            </w:r>
            <w:r w:rsidR="00083791" w:rsidRPr="00E90BD7">
              <w:t>n</w:t>
            </w:r>
            <w:r w:rsidRPr="00E90BD7">
              <w:t>digkeit, Verständlichkeit und sprachliche Korrektheit, formulieren von Verbesserungsvorschlägen.</w:t>
            </w:r>
          </w:p>
        </w:tc>
        <w:tc>
          <w:tcPr>
            <w:tcW w:w="874" w:type="dxa"/>
            <w:tcBorders>
              <w:bottom w:val="single" w:sz="6" w:space="0" w:color="808080" w:themeColor="background1" w:themeShade="80"/>
            </w:tcBorders>
          </w:tcPr>
          <w:p w14:paraId="7F445476" w14:textId="77777777" w:rsidR="00226B27" w:rsidRPr="00E90BD7" w:rsidRDefault="00A630C0" w:rsidP="00270DE7">
            <w:pPr>
              <w:rPr>
                <w:color w:val="000000" w:themeColor="text1"/>
                <w:sz w:val="21"/>
                <w:szCs w:val="21"/>
              </w:rPr>
            </w:pPr>
            <w:r w:rsidRPr="00E90BD7">
              <w:rPr>
                <w:color w:val="000000" w:themeColor="text1"/>
                <w:sz w:val="21"/>
                <w:szCs w:val="21"/>
              </w:rPr>
              <w:t>Option 1: UG</w:t>
            </w:r>
          </w:p>
          <w:p w14:paraId="7B693517" w14:textId="77777777" w:rsidR="00A630C0" w:rsidRPr="00E90BD7" w:rsidRDefault="00A630C0" w:rsidP="00270DE7">
            <w:pPr>
              <w:rPr>
                <w:color w:val="000000" w:themeColor="text1"/>
                <w:sz w:val="21"/>
                <w:szCs w:val="21"/>
              </w:rPr>
            </w:pPr>
          </w:p>
          <w:p w14:paraId="0E26A7DF" w14:textId="77777777" w:rsidR="00A630C0" w:rsidRPr="00E90BD7" w:rsidRDefault="00A630C0" w:rsidP="00270DE7">
            <w:pPr>
              <w:rPr>
                <w:color w:val="000000" w:themeColor="text1"/>
                <w:sz w:val="21"/>
                <w:szCs w:val="21"/>
              </w:rPr>
            </w:pPr>
            <w:r w:rsidRPr="00E90BD7">
              <w:rPr>
                <w:color w:val="000000" w:themeColor="text1"/>
                <w:sz w:val="21"/>
                <w:szCs w:val="21"/>
              </w:rPr>
              <w:t>Option 2: GA</w:t>
            </w:r>
          </w:p>
        </w:tc>
        <w:tc>
          <w:tcPr>
            <w:tcW w:w="1539" w:type="dxa"/>
            <w:tcBorders>
              <w:bottom w:val="single" w:sz="6" w:space="0" w:color="808080" w:themeColor="background1" w:themeShade="80"/>
            </w:tcBorders>
          </w:tcPr>
          <w:p w14:paraId="7C02DADE" w14:textId="77777777" w:rsidR="00226B27" w:rsidRPr="00E90BD7" w:rsidRDefault="00D36015" w:rsidP="00270DE7">
            <w:pPr>
              <w:rPr>
                <w:color w:val="000000" w:themeColor="text1"/>
                <w:sz w:val="21"/>
                <w:szCs w:val="21"/>
              </w:rPr>
            </w:pPr>
            <w:r>
              <w:rPr>
                <w:color w:val="000000" w:themeColor="text1"/>
                <w:sz w:val="21"/>
                <w:szCs w:val="21"/>
              </w:rPr>
              <w:t>Produkte zu Auftrag 4</w:t>
            </w:r>
          </w:p>
          <w:p w14:paraId="14937415" w14:textId="77777777" w:rsidR="00A630C0" w:rsidRPr="00E90BD7" w:rsidRDefault="00A630C0" w:rsidP="00270DE7">
            <w:pPr>
              <w:rPr>
                <w:color w:val="000000" w:themeColor="text1"/>
                <w:sz w:val="21"/>
                <w:szCs w:val="21"/>
              </w:rPr>
            </w:pPr>
          </w:p>
          <w:p w14:paraId="77D8FFCD" w14:textId="77777777" w:rsidR="00A630C0" w:rsidRPr="00E90BD7" w:rsidRDefault="00A630C0" w:rsidP="00270DE7">
            <w:pPr>
              <w:rPr>
                <w:color w:val="000000" w:themeColor="text1"/>
                <w:sz w:val="21"/>
                <w:szCs w:val="21"/>
              </w:rPr>
            </w:pPr>
            <w:r w:rsidRPr="00E90BD7">
              <w:rPr>
                <w:color w:val="000000" w:themeColor="text1"/>
                <w:sz w:val="21"/>
                <w:szCs w:val="21"/>
              </w:rPr>
              <w:t>Für Option 1 Lautsprecher</w:t>
            </w:r>
          </w:p>
        </w:tc>
      </w:tr>
    </w:tbl>
    <w:p w14:paraId="021C1A4A" w14:textId="77777777" w:rsidR="00270DE7" w:rsidRPr="00A630C0" w:rsidRDefault="00270DE7" w:rsidP="00270DE7">
      <w:pPr>
        <w:sectPr w:rsidR="00270DE7" w:rsidRPr="00A630C0" w:rsidSect="00455908">
          <w:pgSz w:w="11906" w:h="16838"/>
          <w:pgMar w:top="1418" w:right="1134" w:bottom="1134" w:left="1134" w:header="397" w:footer="654" w:gutter="0"/>
          <w:cols w:space="708"/>
          <w:docGrid w:linePitch="360"/>
        </w:sectPr>
      </w:pPr>
    </w:p>
    <w:p w14:paraId="0B294C2C" w14:textId="77777777" w:rsidR="00270DE7" w:rsidRPr="00270DE7" w:rsidRDefault="00270DE7" w:rsidP="00270DE7">
      <w:pPr>
        <w:overflowPunct w:val="0"/>
        <w:autoSpaceDE w:val="0"/>
        <w:autoSpaceDN w:val="0"/>
        <w:adjustRightInd w:val="0"/>
        <w:spacing w:after="120"/>
        <w:textAlignment w:val="baseline"/>
        <w:outlineLvl w:val="0"/>
        <w:rPr>
          <w:rFonts w:cs="Arial"/>
          <w:b/>
          <w:color w:val="327A86"/>
          <w:kern w:val="32"/>
          <w:sz w:val="28"/>
          <w:szCs w:val="28"/>
        </w:rPr>
      </w:pPr>
      <w:r w:rsidRPr="00270DE7">
        <w:rPr>
          <w:rFonts w:cs="Arial"/>
          <w:b/>
          <w:color w:val="327A86"/>
          <w:kern w:val="32"/>
          <w:sz w:val="28"/>
          <w:szCs w:val="28"/>
        </w:rPr>
        <w:lastRenderedPageBreak/>
        <w:t xml:space="preserve">Über Mathe sprechen im Beruf – </w:t>
      </w:r>
      <w:r w:rsidR="005B6AC6">
        <w:rPr>
          <w:rFonts w:cs="Arial"/>
          <w:b/>
          <w:color w:val="327A86"/>
          <w:kern w:val="32"/>
          <w:sz w:val="28"/>
          <w:szCs w:val="28"/>
        </w:rPr>
        <w:t xml:space="preserve">Eltern über </w:t>
      </w:r>
      <w:r w:rsidRPr="00270DE7">
        <w:rPr>
          <w:rFonts w:cs="Arial"/>
          <w:b/>
          <w:color w:val="327A86"/>
          <w:kern w:val="32"/>
          <w:sz w:val="28"/>
          <w:szCs w:val="28"/>
        </w:rPr>
        <w:t xml:space="preserve">Wachstumskurven </w:t>
      </w:r>
      <w:r w:rsidR="005B6AC6">
        <w:rPr>
          <w:rFonts w:cs="Arial"/>
          <w:b/>
          <w:color w:val="327A86"/>
          <w:kern w:val="32"/>
          <w:sz w:val="28"/>
          <w:szCs w:val="28"/>
        </w:rPr>
        <w:t>beraten</w:t>
      </w:r>
    </w:p>
    <w:p w14:paraId="4A5BEBCF"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tbl>
      <w:tblPr>
        <w:tblStyle w:val="Tabellengitternetz3"/>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4"/>
        <w:gridCol w:w="8879"/>
      </w:tblGrid>
      <w:tr w:rsidR="00270DE7" w:rsidRPr="00270DE7" w14:paraId="550037E9" w14:textId="77777777" w:rsidTr="00270DE7">
        <w:trPr>
          <w:trHeight w:val="386"/>
        </w:trPr>
        <w:tc>
          <w:tcPr>
            <w:tcW w:w="614" w:type="dxa"/>
            <w:tcBorders>
              <w:top w:val="single" w:sz="4" w:space="0" w:color="A6A6A6"/>
              <w:left w:val="single" w:sz="4" w:space="0" w:color="A6A6A6"/>
            </w:tcBorders>
          </w:tcPr>
          <w:p w14:paraId="43723B08"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tc>
        <w:tc>
          <w:tcPr>
            <w:tcW w:w="8879" w:type="dxa"/>
            <w:tcBorders>
              <w:top w:val="single" w:sz="4" w:space="0" w:color="A6A6A6"/>
              <w:right w:val="single" w:sz="4" w:space="0" w:color="A6A6A6"/>
            </w:tcBorders>
          </w:tcPr>
          <w:p w14:paraId="104F8078" w14:textId="77777777" w:rsidR="00270DE7" w:rsidRPr="00270DE7" w:rsidRDefault="00270DE7" w:rsidP="00270DE7">
            <w:pPr>
              <w:keepNext/>
              <w:overflowPunct w:val="0"/>
              <w:autoSpaceDE w:val="0"/>
              <w:autoSpaceDN w:val="0"/>
              <w:adjustRightInd w:val="0"/>
              <w:spacing w:before="240" w:after="120" w:line="276" w:lineRule="auto"/>
              <w:ind w:left="425" w:hanging="425"/>
              <w:contextualSpacing w:val="0"/>
              <w:textAlignment w:val="baseline"/>
              <w:outlineLvl w:val="1"/>
              <w:rPr>
                <w:rFonts w:cs="Arial"/>
                <w:b/>
                <w:iCs/>
                <w:color w:val="31849B"/>
                <w:sz w:val="22"/>
                <w:szCs w:val="28"/>
              </w:rPr>
            </w:pPr>
            <w:r w:rsidRPr="00270DE7">
              <w:rPr>
                <w:rFonts w:cs="Arial"/>
                <w:b/>
                <w:iCs/>
                <w:color w:val="31849B"/>
                <w:sz w:val="22"/>
                <w:szCs w:val="28"/>
              </w:rPr>
              <w:t>Linas Auftrag: Wachstumskurven erklären</w:t>
            </w:r>
          </w:p>
        </w:tc>
      </w:tr>
      <w:tr w:rsidR="00270DE7" w:rsidRPr="00270DE7" w14:paraId="2A734B87" w14:textId="77777777" w:rsidTr="00270DE7">
        <w:trPr>
          <w:trHeight w:val="418"/>
        </w:trPr>
        <w:tc>
          <w:tcPr>
            <w:tcW w:w="614" w:type="dxa"/>
            <w:tcBorders>
              <w:left w:val="single" w:sz="4" w:space="0" w:color="A6A6A6"/>
              <w:bottom w:val="single" w:sz="4" w:space="0" w:color="A6A6A6"/>
            </w:tcBorders>
          </w:tcPr>
          <w:p w14:paraId="046DC7F4" w14:textId="77777777" w:rsidR="00270DE7" w:rsidRPr="00270DE7" w:rsidRDefault="00270DE7" w:rsidP="00270DE7">
            <w:pPr>
              <w:overflowPunct w:val="0"/>
              <w:autoSpaceDE w:val="0"/>
              <w:autoSpaceDN w:val="0"/>
              <w:adjustRightInd w:val="0"/>
              <w:spacing w:line="276" w:lineRule="auto"/>
              <w:contextualSpacing w:val="0"/>
              <w:textAlignment w:val="baseline"/>
              <w:rPr>
                <w:bCs/>
                <w:noProof/>
                <w:sz w:val="22"/>
                <w:szCs w:val="22"/>
              </w:rPr>
            </w:pPr>
          </w:p>
        </w:tc>
        <w:tc>
          <w:tcPr>
            <w:tcW w:w="8879" w:type="dxa"/>
            <w:tcBorders>
              <w:bottom w:val="single" w:sz="4" w:space="0" w:color="A6A6A6"/>
              <w:right w:val="single" w:sz="4" w:space="0" w:color="A6A6A6"/>
            </w:tcBorders>
          </w:tcPr>
          <w:p w14:paraId="029C9B1C" w14:textId="77777777" w:rsidR="00270DE7" w:rsidRPr="00270DE7" w:rsidRDefault="00270DE7" w:rsidP="00E90BD7">
            <w:pPr>
              <w:overflowPunct w:val="0"/>
              <w:autoSpaceDE w:val="0"/>
              <w:autoSpaceDN w:val="0"/>
              <w:adjustRightInd w:val="0"/>
              <w:contextualSpacing w:val="0"/>
              <w:textAlignment w:val="baseline"/>
              <w:rPr>
                <w:bCs/>
                <w:sz w:val="22"/>
                <w:szCs w:val="22"/>
              </w:rPr>
            </w:pPr>
            <w:r w:rsidRPr="00270DE7">
              <w:rPr>
                <w:bCs/>
                <w:noProof/>
                <w:sz w:val="22"/>
                <w:szCs w:val="22"/>
              </w:rPr>
              <w:drawing>
                <wp:anchor distT="0" distB="0" distL="114300" distR="114300" simplePos="0" relativeHeight="251744256" behindDoc="0" locked="0" layoutInCell="1" allowOverlap="1" wp14:anchorId="5CC020C6" wp14:editId="51B628FD">
                  <wp:simplePos x="0" y="0"/>
                  <wp:positionH relativeFrom="column">
                    <wp:posOffset>2473960</wp:posOffset>
                  </wp:positionH>
                  <wp:positionV relativeFrom="paragraph">
                    <wp:posOffset>181</wp:posOffset>
                  </wp:positionV>
                  <wp:extent cx="3086735" cy="4129405"/>
                  <wp:effectExtent l="0" t="0" r="0" b="0"/>
                  <wp:wrapSquare wrapText="bothSides"/>
                  <wp:docPr id="50" name="Afbeelding 50" descr="File:CDC growth chart boys birth to 36 mths cj41c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DC growth chart boys birth to 36 mths cj41c017.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4335" t="3393" r="4930" b="1588"/>
                          <a:stretch/>
                        </pic:blipFill>
                        <pic:spPr bwMode="auto">
                          <a:xfrm>
                            <a:off x="0" y="0"/>
                            <a:ext cx="3086735" cy="412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DE7">
              <w:rPr>
                <w:bCs/>
                <w:sz w:val="22"/>
                <w:szCs w:val="22"/>
              </w:rPr>
              <w:t xml:space="preserve">Linas </w:t>
            </w:r>
            <w:proofErr w:type="spellStart"/>
            <w:r w:rsidRPr="00270DE7">
              <w:rPr>
                <w:bCs/>
                <w:sz w:val="22"/>
                <w:szCs w:val="22"/>
              </w:rPr>
              <w:t>Kolodzej</w:t>
            </w:r>
            <w:proofErr w:type="spellEnd"/>
            <w:r w:rsidRPr="00270DE7">
              <w:rPr>
                <w:bCs/>
                <w:sz w:val="22"/>
                <w:szCs w:val="22"/>
              </w:rPr>
              <w:t xml:space="preserve"> macht Praktikum beim Kinderarzt als Sprechstundenhilfe.</w:t>
            </w:r>
          </w:p>
          <w:p w14:paraId="4CF72EE1" w14:textId="77777777" w:rsidR="00270DE7" w:rsidRPr="00270DE7" w:rsidRDefault="00270DE7" w:rsidP="00E90BD7">
            <w:pPr>
              <w:overflowPunct w:val="0"/>
              <w:autoSpaceDE w:val="0"/>
              <w:autoSpaceDN w:val="0"/>
              <w:adjustRightInd w:val="0"/>
              <w:contextualSpacing w:val="0"/>
              <w:textAlignment w:val="baseline"/>
              <w:rPr>
                <w:bCs/>
                <w:sz w:val="22"/>
                <w:szCs w:val="22"/>
              </w:rPr>
            </w:pPr>
            <w:r w:rsidRPr="00270DE7">
              <w:rPr>
                <w:bCs/>
                <w:noProof/>
                <w:sz w:val="22"/>
                <w:szCs w:val="22"/>
              </w:rPr>
              <w:drawing>
                <wp:anchor distT="0" distB="0" distL="114300" distR="114300" simplePos="0" relativeHeight="251745280" behindDoc="1" locked="0" layoutInCell="1" allowOverlap="1" wp14:anchorId="544F62AD" wp14:editId="04896EDA">
                  <wp:simplePos x="0" y="0"/>
                  <wp:positionH relativeFrom="column">
                    <wp:posOffset>322580</wp:posOffset>
                  </wp:positionH>
                  <wp:positionV relativeFrom="paragraph">
                    <wp:posOffset>760095</wp:posOffset>
                  </wp:positionV>
                  <wp:extent cx="1257935" cy="1884680"/>
                  <wp:effectExtent l="4128" t="0" r="3492" b="3493"/>
                  <wp:wrapTopAndBottom/>
                  <wp:docPr id="32" name="Afbeelding 49" descr="Afbeelding met baby, binnen, persoo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by-1839565_192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57935" cy="1884680"/>
                          </a:xfrm>
                          <a:prstGeom prst="rect">
                            <a:avLst/>
                          </a:prstGeom>
                        </pic:spPr>
                      </pic:pic>
                    </a:graphicData>
                  </a:graphic>
                  <wp14:sizeRelH relativeFrom="page">
                    <wp14:pctWidth>0</wp14:pctWidth>
                  </wp14:sizeRelH>
                  <wp14:sizeRelV relativeFrom="page">
                    <wp14:pctHeight>0</wp14:pctHeight>
                  </wp14:sizeRelV>
                </wp:anchor>
              </w:drawing>
            </w:r>
            <w:r w:rsidRPr="00270DE7">
              <w:rPr>
                <w:bCs/>
                <w:sz w:val="22"/>
                <w:szCs w:val="22"/>
              </w:rPr>
              <w:t xml:space="preserve">Bei jeder Vorsorgeuntersuchung von </w:t>
            </w:r>
            <w:r w:rsidRPr="00270DE7">
              <w:rPr>
                <w:bCs/>
                <w:sz w:val="22"/>
                <w:szCs w:val="22"/>
              </w:rPr>
              <w:br/>
              <w:t>Babys wird kontrolliert, ob das Baby gut wächst. Körperlänge und Gewicht werden dann mit Kreuzen in ein Diagramm im Vorsorge-Heft eingetragen.</w:t>
            </w:r>
          </w:p>
          <w:p w14:paraId="41CE3FF0" w14:textId="77777777" w:rsidR="00270DE7" w:rsidRPr="00270DE7" w:rsidRDefault="00270DE7" w:rsidP="00270DE7">
            <w:pPr>
              <w:overflowPunct w:val="0"/>
              <w:autoSpaceDE w:val="0"/>
              <w:autoSpaceDN w:val="0"/>
              <w:adjustRightInd w:val="0"/>
              <w:spacing w:after="60" w:line="276" w:lineRule="auto"/>
              <w:ind w:right="4882"/>
              <w:contextualSpacing w:val="0"/>
              <w:textAlignment w:val="baseline"/>
              <w:rPr>
                <w:bCs/>
                <w:sz w:val="22"/>
                <w:szCs w:val="22"/>
              </w:rPr>
            </w:pPr>
          </w:p>
          <w:p w14:paraId="2077AEA2" w14:textId="77777777" w:rsidR="00270DE7" w:rsidRPr="00270DE7" w:rsidRDefault="00270DE7" w:rsidP="00083791">
            <w:pPr>
              <w:overflowPunct w:val="0"/>
              <w:autoSpaceDE w:val="0"/>
              <w:autoSpaceDN w:val="0"/>
              <w:adjustRightInd w:val="0"/>
              <w:contextualSpacing w:val="0"/>
              <w:textAlignment w:val="baseline"/>
              <w:rPr>
                <w:bCs/>
                <w:sz w:val="22"/>
                <w:szCs w:val="22"/>
              </w:rPr>
            </w:pPr>
            <w:r w:rsidRPr="00270DE7">
              <w:rPr>
                <w:bCs/>
                <w:sz w:val="22"/>
                <w:szCs w:val="22"/>
              </w:rPr>
              <w:t xml:space="preserve">Immer wieder stellen Eltern Fragen </w:t>
            </w:r>
            <w:r w:rsidRPr="00270DE7">
              <w:rPr>
                <w:bCs/>
                <w:sz w:val="22"/>
                <w:szCs w:val="22"/>
              </w:rPr>
              <w:br/>
              <w:t xml:space="preserve">zum Wachstum ihres Babys. </w:t>
            </w:r>
            <w:r w:rsidRPr="00270DE7">
              <w:rPr>
                <w:bCs/>
                <w:sz w:val="22"/>
                <w:szCs w:val="22"/>
              </w:rPr>
              <w:br/>
              <w:t xml:space="preserve">Der Praktikumsbetreuer bittet Lina, </w:t>
            </w:r>
            <w:r w:rsidRPr="00270DE7">
              <w:rPr>
                <w:bCs/>
                <w:sz w:val="22"/>
                <w:szCs w:val="22"/>
              </w:rPr>
              <w:br/>
              <w:t xml:space="preserve">die Fragen der Eltern zu beantworten. </w:t>
            </w:r>
            <w:r w:rsidRPr="00270DE7">
              <w:rPr>
                <w:bCs/>
                <w:sz w:val="22"/>
                <w:szCs w:val="22"/>
              </w:rPr>
              <w:br/>
              <w:t xml:space="preserve">„Sie haben doch in Mathe gelernt, </w:t>
            </w:r>
            <w:r w:rsidRPr="00270DE7">
              <w:rPr>
                <w:bCs/>
                <w:sz w:val="22"/>
                <w:szCs w:val="22"/>
              </w:rPr>
              <w:br/>
              <w:t>Diagramme und Grafiken zu interpretieren, das können sie hier gut brauchen.“</w:t>
            </w:r>
          </w:p>
        </w:tc>
      </w:tr>
      <w:tr w:rsidR="00270DE7" w:rsidRPr="00270DE7" w14:paraId="1AA086D9" w14:textId="77777777" w:rsidTr="00270DE7">
        <w:trPr>
          <w:trHeight w:val="418"/>
        </w:trPr>
        <w:tc>
          <w:tcPr>
            <w:tcW w:w="614" w:type="dxa"/>
            <w:tcBorders>
              <w:top w:val="single" w:sz="4" w:space="0" w:color="A6A6A6"/>
            </w:tcBorders>
          </w:tcPr>
          <w:p w14:paraId="2425493F" w14:textId="77777777" w:rsidR="00270DE7" w:rsidRPr="00270DE7" w:rsidRDefault="00270DE7" w:rsidP="00270DE7">
            <w:pPr>
              <w:overflowPunct w:val="0"/>
              <w:autoSpaceDE w:val="0"/>
              <w:autoSpaceDN w:val="0"/>
              <w:adjustRightInd w:val="0"/>
              <w:spacing w:line="276" w:lineRule="auto"/>
              <w:contextualSpacing w:val="0"/>
              <w:textAlignment w:val="baseline"/>
              <w:rPr>
                <w:bCs/>
                <w:noProof/>
                <w:sz w:val="22"/>
                <w:szCs w:val="22"/>
              </w:rPr>
            </w:pPr>
          </w:p>
        </w:tc>
        <w:tc>
          <w:tcPr>
            <w:tcW w:w="8879" w:type="dxa"/>
            <w:tcBorders>
              <w:top w:val="single" w:sz="4" w:space="0" w:color="A6A6A6"/>
            </w:tcBorders>
          </w:tcPr>
          <w:p w14:paraId="4577A923"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tc>
      </w:tr>
      <w:tr w:rsidR="00270DE7" w:rsidRPr="00270DE7" w14:paraId="59AF0946" w14:textId="77777777" w:rsidTr="005724ED">
        <w:trPr>
          <w:trHeight w:val="386"/>
        </w:trPr>
        <w:tc>
          <w:tcPr>
            <w:tcW w:w="614" w:type="dxa"/>
          </w:tcPr>
          <w:p w14:paraId="1B61F239" w14:textId="77777777" w:rsidR="00270DE7"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270DE7">
              <w:rPr>
                <w:rFonts w:cs="Arial"/>
                <w:b/>
                <w:iCs/>
                <w:noProof/>
                <w:color w:val="31849B"/>
                <w:sz w:val="22"/>
                <w:szCs w:val="28"/>
              </w:rPr>
              <w:t>0</w:t>
            </w:r>
          </w:p>
        </w:tc>
        <w:tc>
          <w:tcPr>
            <w:tcW w:w="8879" w:type="dxa"/>
          </w:tcPr>
          <w:p w14:paraId="179641D0" w14:textId="77777777" w:rsidR="00270DE7"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270DE7">
              <w:rPr>
                <w:rFonts w:cs="Arial"/>
                <w:b/>
                <w:iCs/>
                <w:color w:val="31849B"/>
                <w:sz w:val="22"/>
                <w:szCs w:val="28"/>
              </w:rPr>
              <w:t>Gemeinsames Eindenken</w:t>
            </w:r>
          </w:p>
          <w:p w14:paraId="7A677883" w14:textId="77777777" w:rsidR="00270DE7" w:rsidRPr="00270DE7" w:rsidRDefault="00270DE7" w:rsidP="00A34792">
            <w:pPr>
              <w:overflowPunct w:val="0"/>
              <w:autoSpaceDE w:val="0"/>
              <w:autoSpaceDN w:val="0"/>
              <w:adjustRightInd w:val="0"/>
              <w:spacing w:before="120" w:line="276" w:lineRule="auto"/>
              <w:contextualSpacing w:val="0"/>
              <w:textAlignment w:val="baseline"/>
              <w:rPr>
                <w:bCs/>
                <w:sz w:val="22"/>
                <w:szCs w:val="22"/>
              </w:rPr>
            </w:pPr>
            <w:r w:rsidRPr="00270DE7">
              <w:rPr>
                <w:bCs/>
                <w:sz w:val="22"/>
                <w:szCs w:val="22"/>
              </w:rPr>
              <w:t xml:space="preserve">Die Wachstumskurven in den Vorsorge-Heften sehen kompliziert aus. </w:t>
            </w:r>
            <w:r w:rsidR="005B6AC6">
              <w:rPr>
                <w:bCs/>
                <w:sz w:val="22"/>
                <w:szCs w:val="22"/>
              </w:rPr>
              <w:br/>
            </w:r>
            <w:r w:rsidRPr="00270DE7">
              <w:rPr>
                <w:bCs/>
                <w:sz w:val="22"/>
                <w:szCs w:val="22"/>
              </w:rPr>
              <w:t xml:space="preserve">Betrachten Sie sie gemeinsam und diskutieren mit der Klasse: </w:t>
            </w:r>
          </w:p>
          <w:p w14:paraId="6E874361" w14:textId="77777777" w:rsidR="00710E92" w:rsidRDefault="00270DE7" w:rsidP="00A34792">
            <w:pPr>
              <w:pStyle w:val="Listenabsatz"/>
              <w:framePr w:wrap="around"/>
            </w:pPr>
            <w:r w:rsidRPr="00270DE7">
              <w:t xml:space="preserve">Wo wird das Gewicht abgetragen, wo die Körperlänge? </w:t>
            </w:r>
          </w:p>
          <w:p w14:paraId="5630E1F0" w14:textId="77777777" w:rsidR="00270DE7" w:rsidRPr="00270DE7" w:rsidRDefault="00270DE7" w:rsidP="00A34792">
            <w:pPr>
              <w:pStyle w:val="Listenabsatz"/>
              <w:framePr w:wrap="around"/>
            </w:pPr>
            <w:r w:rsidRPr="00270DE7">
              <w:t>Was steht auf der unteren Achse?</w:t>
            </w:r>
          </w:p>
          <w:p w14:paraId="2C589E36" w14:textId="77777777" w:rsidR="00091D3C" w:rsidRDefault="00270DE7" w:rsidP="00A34792">
            <w:pPr>
              <w:pStyle w:val="Listenabsatz"/>
              <w:framePr w:wrap="around"/>
            </w:pPr>
            <w:r w:rsidRPr="00270DE7">
              <w:t xml:space="preserve">Wieso sind schon </w:t>
            </w:r>
            <w:r w:rsidR="00091D3C">
              <w:t xml:space="preserve">so viele Kurven eingezeichnet? </w:t>
            </w:r>
          </w:p>
          <w:p w14:paraId="5EBA5847" w14:textId="77777777" w:rsidR="00270DE7" w:rsidRPr="00270DE7" w:rsidRDefault="00270DE7" w:rsidP="00A34792">
            <w:pPr>
              <w:pStyle w:val="Listenabsatz"/>
              <w:framePr w:wrap="around"/>
            </w:pPr>
            <w:r w:rsidRPr="00270DE7">
              <w:t xml:space="preserve">Wie werden mit der Kurve des jeweiligen Babys </w:t>
            </w:r>
            <w:r w:rsidR="007B1377">
              <w:t xml:space="preserve">Veränderungen </w:t>
            </w:r>
            <w:r w:rsidRPr="00270DE7">
              <w:t xml:space="preserve">verglichen? </w:t>
            </w:r>
          </w:p>
          <w:p w14:paraId="2DD993C1" w14:textId="77777777" w:rsidR="00270DE7" w:rsidRPr="00270DE7" w:rsidRDefault="00270DE7" w:rsidP="00A34792">
            <w:pPr>
              <w:pStyle w:val="Listenabsatz"/>
              <w:framePr w:wrap="around"/>
            </w:pPr>
            <w:r w:rsidRPr="00270DE7">
              <w:t>Warum wird das Wachstum des Babys überhaupt so genau kontrolliert?</w:t>
            </w:r>
          </w:p>
          <w:p w14:paraId="0F06258A" w14:textId="77777777" w:rsidR="00270DE7" w:rsidRDefault="00270DE7" w:rsidP="00270DE7">
            <w:pPr>
              <w:overflowPunct w:val="0"/>
              <w:autoSpaceDE w:val="0"/>
              <w:autoSpaceDN w:val="0"/>
              <w:adjustRightInd w:val="0"/>
              <w:spacing w:line="276" w:lineRule="auto"/>
              <w:ind w:left="227"/>
              <w:contextualSpacing w:val="0"/>
              <w:textAlignment w:val="baseline"/>
              <w:rPr>
                <w:bCs/>
                <w:sz w:val="22"/>
              </w:rPr>
            </w:pPr>
          </w:p>
          <w:p w14:paraId="79DACB1D" w14:textId="77777777" w:rsidR="00E90BD7" w:rsidRPr="00270DE7" w:rsidRDefault="00E90BD7" w:rsidP="00270DE7">
            <w:pPr>
              <w:overflowPunct w:val="0"/>
              <w:autoSpaceDE w:val="0"/>
              <w:autoSpaceDN w:val="0"/>
              <w:adjustRightInd w:val="0"/>
              <w:spacing w:line="276" w:lineRule="auto"/>
              <w:ind w:left="227"/>
              <w:contextualSpacing w:val="0"/>
              <w:textAlignment w:val="baseline"/>
              <w:rPr>
                <w:bCs/>
                <w:sz w:val="22"/>
              </w:rPr>
            </w:pPr>
          </w:p>
        </w:tc>
      </w:tr>
      <w:tr w:rsidR="00270DE7" w:rsidRPr="00270DE7" w14:paraId="4078950F" w14:textId="77777777" w:rsidTr="005724ED">
        <w:trPr>
          <w:trHeight w:val="386"/>
        </w:trPr>
        <w:tc>
          <w:tcPr>
            <w:tcW w:w="614" w:type="dxa"/>
          </w:tcPr>
          <w:p w14:paraId="2B03B871" w14:textId="77777777" w:rsidR="00270DE7"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noProof/>
                <w:color w:val="31849B"/>
                <w:sz w:val="22"/>
                <w:szCs w:val="28"/>
              </w:rPr>
            </w:pPr>
            <w:r w:rsidRPr="00270DE7">
              <w:rPr>
                <w:rFonts w:cs="Arial"/>
                <w:b/>
                <w:iCs/>
                <w:noProof/>
                <w:color w:val="31849B"/>
                <w:sz w:val="22"/>
                <w:szCs w:val="28"/>
              </w:rPr>
              <w:t>Ziel</w:t>
            </w:r>
          </w:p>
        </w:tc>
        <w:tc>
          <w:tcPr>
            <w:tcW w:w="8879" w:type="dxa"/>
          </w:tcPr>
          <w:p w14:paraId="48C7A41D" w14:textId="77777777" w:rsidR="00083791"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270DE7">
              <w:rPr>
                <w:rFonts w:cs="Arial"/>
                <w:b/>
                <w:iCs/>
                <w:color w:val="31849B"/>
                <w:sz w:val="22"/>
                <w:szCs w:val="28"/>
              </w:rPr>
              <w:t>Langfristiger Arbeitsauftrag: Sprachnotiz aufnehmen</w:t>
            </w:r>
          </w:p>
          <w:p w14:paraId="2DEFB6F1" w14:textId="77777777" w:rsidR="00270DE7" w:rsidRPr="00270DE7" w:rsidRDefault="00270DE7" w:rsidP="00A34792">
            <w:pPr>
              <w:overflowPunct w:val="0"/>
              <w:autoSpaceDE w:val="0"/>
              <w:autoSpaceDN w:val="0"/>
              <w:adjustRightInd w:val="0"/>
              <w:spacing w:before="120" w:line="276" w:lineRule="auto"/>
              <w:contextualSpacing w:val="0"/>
              <w:textAlignment w:val="baseline"/>
              <w:rPr>
                <w:bCs/>
                <w:sz w:val="22"/>
                <w:szCs w:val="22"/>
              </w:rPr>
            </w:pPr>
            <w:r w:rsidRPr="00270DE7">
              <w:rPr>
                <w:bCs/>
                <w:sz w:val="22"/>
                <w:szCs w:val="22"/>
              </w:rPr>
              <w:t xml:space="preserve">Im Laufe der nächsten Aufgaben arbeiten Sie sich genauer ein. </w:t>
            </w:r>
            <w:r w:rsidRPr="00270DE7">
              <w:rPr>
                <w:bCs/>
                <w:sz w:val="22"/>
                <w:szCs w:val="22"/>
              </w:rPr>
              <w:br/>
              <w:t xml:space="preserve">Sie finden in Aufgabe </w:t>
            </w:r>
            <w:r w:rsidRPr="00270DE7">
              <w:rPr>
                <w:rFonts w:cs="Arial"/>
                <w:b/>
                <w:bCs/>
                <w:iCs/>
                <w:color w:val="31849B"/>
                <w:sz w:val="22"/>
                <w:szCs w:val="28"/>
              </w:rPr>
              <w:t>3</w:t>
            </w:r>
            <w:r w:rsidRPr="00270DE7">
              <w:rPr>
                <w:bCs/>
                <w:sz w:val="22"/>
                <w:szCs w:val="22"/>
              </w:rPr>
              <w:t xml:space="preserve"> verschiedene Fragen von Eltern. </w:t>
            </w:r>
          </w:p>
          <w:p w14:paraId="6049FD30" w14:textId="77777777" w:rsidR="00270DE7" w:rsidRPr="00270DE7" w:rsidRDefault="00270DE7" w:rsidP="00A34792">
            <w:pPr>
              <w:pStyle w:val="Listenabsatz"/>
              <w:framePr w:wrap="around"/>
            </w:pPr>
            <w:r w:rsidRPr="00270DE7">
              <w:t xml:space="preserve">Bereiten Sie sich darauf vor, die Fragen zu beantworten. </w:t>
            </w:r>
          </w:p>
          <w:p w14:paraId="1182F8C6" w14:textId="77777777" w:rsidR="00270DE7" w:rsidRPr="00270DE7" w:rsidRDefault="00270DE7" w:rsidP="00A34792">
            <w:pPr>
              <w:pStyle w:val="Listenabsatz"/>
              <w:framePr w:wrap="around"/>
            </w:pPr>
            <w:r w:rsidRPr="00270DE7">
              <w:t xml:space="preserve">Nehmen Sie dann eine Sprachnotiz der Dialoge auf Ihrem Handy auf. </w:t>
            </w:r>
          </w:p>
          <w:p w14:paraId="688E91B4" w14:textId="77777777" w:rsidR="00270DE7" w:rsidRPr="00270DE7" w:rsidRDefault="00270DE7" w:rsidP="00A34792">
            <w:pPr>
              <w:pStyle w:val="Listenabsatz"/>
              <w:framePr w:wrap="around"/>
            </w:pPr>
            <w:r w:rsidRPr="00270DE7">
              <w:t>Hören Sie sich Ihre Erklärungen an und verbessern Sie untereinander die Dialoge.</w:t>
            </w:r>
          </w:p>
        </w:tc>
      </w:tr>
    </w:tbl>
    <w:p w14:paraId="6CFB4527"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tbl>
      <w:tblPr>
        <w:tblStyle w:val="Tabellengitternetz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7"/>
        <w:gridCol w:w="132"/>
        <w:gridCol w:w="20"/>
        <w:gridCol w:w="3807"/>
        <w:gridCol w:w="284"/>
        <w:gridCol w:w="992"/>
        <w:gridCol w:w="3544"/>
        <w:gridCol w:w="149"/>
        <w:gridCol w:w="134"/>
      </w:tblGrid>
      <w:tr w:rsidR="00270DE7" w:rsidRPr="00270DE7" w14:paraId="3B8036E3" w14:textId="77777777" w:rsidTr="00A278B3">
        <w:trPr>
          <w:gridAfter w:val="1"/>
          <w:wAfter w:w="134" w:type="dxa"/>
        </w:trPr>
        <w:tc>
          <w:tcPr>
            <w:tcW w:w="577" w:type="dxa"/>
          </w:tcPr>
          <w:p w14:paraId="7E98C7CD" w14:textId="77777777" w:rsidR="00FF01AF" w:rsidRDefault="00FF01AF" w:rsidP="00FF01AF">
            <w:pPr>
              <w:keepNext/>
              <w:overflowPunct w:val="0"/>
              <w:autoSpaceDE w:val="0"/>
              <w:autoSpaceDN w:val="0"/>
              <w:adjustRightInd w:val="0"/>
              <w:spacing w:line="276" w:lineRule="auto"/>
              <w:ind w:left="425" w:hanging="425"/>
              <w:contextualSpacing w:val="0"/>
              <w:jc w:val="center"/>
              <w:textAlignment w:val="baseline"/>
              <w:outlineLvl w:val="1"/>
              <w:rPr>
                <w:rFonts w:cs="Arial"/>
                <w:b/>
                <w:iCs/>
                <w:color w:val="31849B"/>
                <w:sz w:val="22"/>
                <w:szCs w:val="28"/>
              </w:rPr>
            </w:pPr>
            <w:r w:rsidRPr="00270DE7">
              <w:rPr>
                <w:rFonts w:cs="Arial"/>
                <w:b/>
                <w:iCs/>
                <w:color w:val="31849B"/>
                <w:sz w:val="22"/>
                <w:szCs w:val="28"/>
              </w:rPr>
              <w:lastRenderedPageBreak/>
              <w:t>1</w:t>
            </w:r>
          </w:p>
          <w:p w14:paraId="4635ED32" w14:textId="77777777" w:rsidR="00FF01AF" w:rsidRDefault="00FF01AF" w:rsidP="00FF01AF"/>
          <w:p w14:paraId="1DD97C65" w14:textId="77777777" w:rsidR="00270DE7" w:rsidRPr="00270DE7" w:rsidRDefault="00FF01AF" w:rsidP="00FF01AF">
            <w:pPr>
              <w:keepNext/>
              <w:overflowPunct w:val="0"/>
              <w:autoSpaceDE w:val="0"/>
              <w:autoSpaceDN w:val="0"/>
              <w:adjustRightInd w:val="0"/>
              <w:spacing w:line="276" w:lineRule="auto"/>
              <w:ind w:left="425" w:hanging="425"/>
              <w:contextualSpacing w:val="0"/>
              <w:jc w:val="center"/>
              <w:textAlignment w:val="baseline"/>
              <w:outlineLvl w:val="1"/>
              <w:rPr>
                <w:rFonts w:cs="Arial"/>
                <w:b/>
                <w:iCs/>
                <w:color w:val="31849B"/>
                <w:sz w:val="22"/>
                <w:szCs w:val="28"/>
              </w:rPr>
            </w:pPr>
            <w:r w:rsidRPr="00270DE7">
              <w:rPr>
                <w:rFonts w:cs="Arial"/>
                <w:b/>
                <w:iCs/>
                <w:color w:val="31849B"/>
                <w:sz w:val="22"/>
                <w:szCs w:val="28"/>
              </w:rPr>
              <w:t>a)</w:t>
            </w:r>
          </w:p>
        </w:tc>
        <w:tc>
          <w:tcPr>
            <w:tcW w:w="132" w:type="dxa"/>
          </w:tcPr>
          <w:p w14:paraId="3B85F161" w14:textId="77777777" w:rsidR="00270DE7" w:rsidRPr="00270DE7" w:rsidRDefault="00270DE7" w:rsidP="00270DE7">
            <w:pPr>
              <w:keepNext/>
              <w:overflowPunct w:val="0"/>
              <w:autoSpaceDE w:val="0"/>
              <w:autoSpaceDN w:val="0"/>
              <w:adjustRightInd w:val="0"/>
              <w:spacing w:line="276" w:lineRule="auto"/>
              <w:contextualSpacing w:val="0"/>
              <w:textAlignment w:val="baseline"/>
              <w:outlineLvl w:val="1"/>
              <w:rPr>
                <w:rFonts w:cs="Arial"/>
                <w:b/>
                <w:iCs/>
                <w:color w:val="31849B"/>
                <w:sz w:val="22"/>
                <w:szCs w:val="28"/>
              </w:rPr>
            </w:pPr>
          </w:p>
        </w:tc>
        <w:tc>
          <w:tcPr>
            <w:tcW w:w="5103" w:type="dxa"/>
            <w:gridSpan w:val="4"/>
          </w:tcPr>
          <w:p w14:paraId="1C89E30B" w14:textId="77777777" w:rsidR="00FF01AF" w:rsidRPr="00270DE7" w:rsidRDefault="00FF01AF" w:rsidP="00FF01AF">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270DE7">
              <w:rPr>
                <w:rFonts w:cs="Arial"/>
                <w:b/>
                <w:iCs/>
                <w:color w:val="31849B"/>
                <w:sz w:val="22"/>
                <w:szCs w:val="28"/>
              </w:rPr>
              <w:t>Wachstumskurven von Kindern einzeichnen</w:t>
            </w:r>
          </w:p>
          <w:p w14:paraId="70D7D770" w14:textId="77777777" w:rsidR="00FF01AF" w:rsidRDefault="00FF01AF" w:rsidP="00FF01AF">
            <w:pPr>
              <w:overflowPunct w:val="0"/>
              <w:autoSpaceDE w:val="0"/>
              <w:autoSpaceDN w:val="0"/>
              <w:adjustRightInd w:val="0"/>
              <w:contextualSpacing w:val="0"/>
              <w:textAlignment w:val="baseline"/>
              <w:rPr>
                <w:bCs/>
                <w:sz w:val="22"/>
                <w:szCs w:val="22"/>
              </w:rPr>
            </w:pPr>
          </w:p>
          <w:p w14:paraId="2370D79B" w14:textId="77777777" w:rsidR="00270DE7" w:rsidRPr="00270DE7" w:rsidRDefault="00270DE7" w:rsidP="00FF01AF">
            <w:pPr>
              <w:overflowPunct w:val="0"/>
              <w:autoSpaceDE w:val="0"/>
              <w:autoSpaceDN w:val="0"/>
              <w:adjustRightInd w:val="0"/>
              <w:contextualSpacing w:val="0"/>
              <w:textAlignment w:val="baseline"/>
              <w:rPr>
                <w:bCs/>
                <w:sz w:val="22"/>
                <w:szCs w:val="22"/>
              </w:rPr>
            </w:pPr>
            <w:r w:rsidRPr="00270DE7">
              <w:rPr>
                <w:bCs/>
                <w:sz w:val="22"/>
                <w:szCs w:val="22"/>
              </w:rPr>
              <w:t xml:space="preserve">Eine Mutter hat das Gewicht ihrer drei Babys </w:t>
            </w:r>
            <w:r w:rsidRPr="00270DE7">
              <w:rPr>
                <w:bCs/>
                <w:sz w:val="22"/>
                <w:szCs w:val="22"/>
              </w:rPr>
              <w:br/>
              <w:t xml:space="preserve">selbst in einer Tabelle aufgeschrieben. </w:t>
            </w:r>
          </w:p>
          <w:p w14:paraId="3B0C08C9" w14:textId="77777777" w:rsidR="00270DE7" w:rsidRPr="00270DE7" w:rsidRDefault="00270DE7" w:rsidP="00FF01AF">
            <w:pPr>
              <w:pStyle w:val="Listenabsatz"/>
              <w:framePr w:wrap="around"/>
              <w:spacing w:line="240" w:lineRule="auto"/>
            </w:pPr>
            <w:r w:rsidRPr="00270DE7">
              <w:t xml:space="preserve">Tragen Sie die Werte in die Diagramme ein und </w:t>
            </w:r>
            <w:r w:rsidRPr="00270DE7">
              <w:br/>
              <w:t xml:space="preserve">verbinden Sie sie zu Wachstumskurven. Nutzen </w:t>
            </w:r>
            <w:r w:rsidRPr="00270DE7">
              <w:br/>
              <w:t>Sie für die zwei Mädchen verschiedene Farben.</w:t>
            </w:r>
          </w:p>
          <w:p w14:paraId="57B9D8B1" w14:textId="77777777" w:rsidR="00A34792" w:rsidRPr="00270DE7" w:rsidRDefault="00270DE7" w:rsidP="00A34792">
            <w:pPr>
              <w:pStyle w:val="Listenabsatz"/>
              <w:framePr w:wrap="around"/>
              <w:spacing w:line="240" w:lineRule="auto"/>
            </w:pPr>
            <w:r w:rsidRPr="00270DE7">
              <w:t xml:space="preserve">Warum gibt es für Jungen und Mädchen </w:t>
            </w:r>
            <w:r w:rsidRPr="00270DE7">
              <w:br/>
              <w:t>unterschiedliche Diagramme?</w:t>
            </w:r>
          </w:p>
        </w:tc>
        <w:tc>
          <w:tcPr>
            <w:tcW w:w="3693" w:type="dxa"/>
            <w:gridSpan w:val="2"/>
          </w:tcPr>
          <w:tbl>
            <w:tblPr>
              <w:tblStyle w:val="Tabellengitternetz3"/>
              <w:tblW w:w="4111"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ayout w:type="fixed"/>
              <w:tblCellMar>
                <w:left w:w="57" w:type="dxa"/>
                <w:right w:w="28" w:type="dxa"/>
              </w:tblCellMar>
              <w:tblLook w:val="04A0" w:firstRow="1" w:lastRow="0" w:firstColumn="1" w:lastColumn="0" w:noHBand="0" w:noVBand="1"/>
            </w:tblPr>
            <w:tblGrid>
              <w:gridCol w:w="851"/>
              <w:gridCol w:w="851"/>
              <w:gridCol w:w="992"/>
              <w:gridCol w:w="1417"/>
            </w:tblGrid>
            <w:tr w:rsidR="00270DE7" w:rsidRPr="00270DE7" w14:paraId="5F91B316" w14:textId="77777777" w:rsidTr="005724ED">
              <w:tc>
                <w:tcPr>
                  <w:tcW w:w="851" w:type="dxa"/>
                  <w:noWrap/>
                  <w:hideMark/>
                </w:tcPr>
                <w:p w14:paraId="0FBAD7B2"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p>
              </w:tc>
              <w:tc>
                <w:tcPr>
                  <w:tcW w:w="3260" w:type="dxa"/>
                  <w:gridSpan w:val="3"/>
                  <w:noWrap/>
                  <w:hideMark/>
                </w:tcPr>
                <w:p w14:paraId="0DF16F88"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Gewicht in kg</w:t>
                  </w:r>
                </w:p>
                <w:p w14:paraId="025059CD"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p>
              </w:tc>
            </w:tr>
            <w:tr w:rsidR="00270DE7" w:rsidRPr="00270DE7" w14:paraId="52C49E58" w14:textId="77777777" w:rsidTr="005724ED">
              <w:tc>
                <w:tcPr>
                  <w:tcW w:w="851" w:type="dxa"/>
                  <w:noWrap/>
                  <w:hideMark/>
                </w:tcPr>
                <w:p w14:paraId="739033E0"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Alter in Monaten</w:t>
                  </w:r>
                </w:p>
              </w:tc>
              <w:tc>
                <w:tcPr>
                  <w:tcW w:w="851" w:type="dxa"/>
                  <w:noWrap/>
                  <w:hideMark/>
                </w:tcPr>
                <w:p w14:paraId="7E2303E5"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Anneke</w:t>
                  </w:r>
                </w:p>
                <w:p w14:paraId="20595B35"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(Mädchen)</w:t>
                  </w:r>
                </w:p>
              </w:tc>
              <w:tc>
                <w:tcPr>
                  <w:tcW w:w="992" w:type="dxa"/>
                  <w:noWrap/>
                  <w:hideMark/>
                </w:tcPr>
                <w:p w14:paraId="1F0CD334"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proofErr w:type="spellStart"/>
                  <w:r w:rsidRPr="00270DE7">
                    <w:rPr>
                      <w:rFonts w:ascii="Comic Sans MS" w:hAnsi="Comic Sans MS"/>
                      <w:bCs/>
                      <w:i/>
                      <w:color w:val="548DD4"/>
                      <w:sz w:val="15"/>
                      <w:szCs w:val="22"/>
                    </w:rPr>
                    <w:t>Mita</w:t>
                  </w:r>
                  <w:proofErr w:type="spellEnd"/>
                </w:p>
                <w:p w14:paraId="4A0F284A"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(Mädchen)</w:t>
                  </w:r>
                </w:p>
              </w:tc>
              <w:tc>
                <w:tcPr>
                  <w:tcW w:w="1417" w:type="dxa"/>
                  <w:noWrap/>
                  <w:hideMark/>
                </w:tcPr>
                <w:p w14:paraId="428973C7"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Danny</w:t>
                  </w:r>
                </w:p>
                <w:p w14:paraId="2E2B6B6A" w14:textId="77777777" w:rsidR="00270DE7" w:rsidRPr="00270DE7" w:rsidRDefault="00270DE7" w:rsidP="00270DE7">
                  <w:pPr>
                    <w:overflowPunct w:val="0"/>
                    <w:autoSpaceDE w:val="0"/>
                    <w:autoSpaceDN w:val="0"/>
                    <w:adjustRightInd w:val="0"/>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(Junge)</w:t>
                  </w:r>
                </w:p>
              </w:tc>
            </w:tr>
            <w:tr w:rsidR="00270DE7" w:rsidRPr="00270DE7" w14:paraId="5EED96A8" w14:textId="77777777" w:rsidTr="005724ED">
              <w:tc>
                <w:tcPr>
                  <w:tcW w:w="851" w:type="dxa"/>
                  <w:noWrap/>
                  <w:hideMark/>
                </w:tcPr>
                <w:p w14:paraId="5BFB71D4"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0</w:t>
                  </w:r>
                </w:p>
              </w:tc>
              <w:tc>
                <w:tcPr>
                  <w:tcW w:w="851" w:type="dxa"/>
                  <w:noWrap/>
                  <w:hideMark/>
                </w:tcPr>
                <w:p w14:paraId="584AC661"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3,2</w:t>
                  </w:r>
                </w:p>
              </w:tc>
              <w:tc>
                <w:tcPr>
                  <w:tcW w:w="992" w:type="dxa"/>
                  <w:noWrap/>
                  <w:hideMark/>
                </w:tcPr>
                <w:p w14:paraId="47A95473"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4,0</w:t>
                  </w:r>
                </w:p>
              </w:tc>
              <w:tc>
                <w:tcPr>
                  <w:tcW w:w="1417" w:type="dxa"/>
                  <w:noWrap/>
                  <w:hideMark/>
                </w:tcPr>
                <w:p w14:paraId="4619981E"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3,4</w:t>
                  </w:r>
                </w:p>
              </w:tc>
            </w:tr>
            <w:tr w:rsidR="00270DE7" w:rsidRPr="00270DE7" w14:paraId="6A9D4588" w14:textId="77777777" w:rsidTr="005724ED">
              <w:tc>
                <w:tcPr>
                  <w:tcW w:w="851" w:type="dxa"/>
                  <w:noWrap/>
                  <w:hideMark/>
                </w:tcPr>
                <w:p w14:paraId="5BB98A1D"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1</w:t>
                  </w:r>
                </w:p>
              </w:tc>
              <w:tc>
                <w:tcPr>
                  <w:tcW w:w="851" w:type="dxa"/>
                  <w:noWrap/>
                  <w:hideMark/>
                </w:tcPr>
                <w:p w14:paraId="77F467A1"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3,6</w:t>
                  </w:r>
                </w:p>
              </w:tc>
              <w:tc>
                <w:tcPr>
                  <w:tcW w:w="992" w:type="dxa"/>
                  <w:noWrap/>
                  <w:hideMark/>
                </w:tcPr>
                <w:p w14:paraId="7638774F"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4,6</w:t>
                  </w:r>
                </w:p>
              </w:tc>
              <w:tc>
                <w:tcPr>
                  <w:tcW w:w="1417" w:type="dxa"/>
                  <w:noWrap/>
                  <w:hideMark/>
                </w:tcPr>
                <w:p w14:paraId="6F45FA39"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4,5</w:t>
                  </w:r>
                </w:p>
              </w:tc>
            </w:tr>
            <w:tr w:rsidR="00270DE7" w:rsidRPr="00270DE7" w14:paraId="3AA36146" w14:textId="77777777" w:rsidTr="005724ED">
              <w:tc>
                <w:tcPr>
                  <w:tcW w:w="851" w:type="dxa"/>
                  <w:noWrap/>
                  <w:hideMark/>
                </w:tcPr>
                <w:p w14:paraId="2E8150BE"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2</w:t>
                  </w:r>
                </w:p>
              </w:tc>
              <w:tc>
                <w:tcPr>
                  <w:tcW w:w="851" w:type="dxa"/>
                  <w:noWrap/>
                  <w:hideMark/>
                </w:tcPr>
                <w:p w14:paraId="320356CD"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4,1</w:t>
                  </w:r>
                </w:p>
              </w:tc>
              <w:tc>
                <w:tcPr>
                  <w:tcW w:w="992" w:type="dxa"/>
                  <w:noWrap/>
                  <w:hideMark/>
                </w:tcPr>
                <w:p w14:paraId="4525BEC7"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4,8</w:t>
                  </w:r>
                </w:p>
              </w:tc>
              <w:tc>
                <w:tcPr>
                  <w:tcW w:w="1417" w:type="dxa"/>
                  <w:noWrap/>
                  <w:hideMark/>
                </w:tcPr>
                <w:p w14:paraId="5414BCFF"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5,6</w:t>
                  </w:r>
                </w:p>
              </w:tc>
            </w:tr>
            <w:tr w:rsidR="00270DE7" w:rsidRPr="00270DE7" w14:paraId="0CFEE3F7" w14:textId="77777777" w:rsidTr="005724ED">
              <w:tc>
                <w:tcPr>
                  <w:tcW w:w="851" w:type="dxa"/>
                  <w:noWrap/>
                  <w:hideMark/>
                </w:tcPr>
                <w:p w14:paraId="28D77DB8"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3</w:t>
                  </w:r>
                </w:p>
              </w:tc>
              <w:tc>
                <w:tcPr>
                  <w:tcW w:w="851" w:type="dxa"/>
                  <w:noWrap/>
                  <w:hideMark/>
                </w:tcPr>
                <w:p w14:paraId="6DFEB3AA"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5,4</w:t>
                  </w:r>
                </w:p>
              </w:tc>
              <w:tc>
                <w:tcPr>
                  <w:tcW w:w="992" w:type="dxa"/>
                  <w:noWrap/>
                  <w:hideMark/>
                </w:tcPr>
                <w:p w14:paraId="5F3F66F5"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5,1</w:t>
                  </w:r>
                </w:p>
              </w:tc>
              <w:tc>
                <w:tcPr>
                  <w:tcW w:w="1417" w:type="dxa"/>
                  <w:noWrap/>
                  <w:hideMark/>
                </w:tcPr>
                <w:p w14:paraId="1E5DBBEB"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6,4</w:t>
                  </w:r>
                </w:p>
              </w:tc>
            </w:tr>
            <w:tr w:rsidR="00270DE7" w:rsidRPr="00270DE7" w14:paraId="65B24744" w14:textId="77777777" w:rsidTr="005724ED">
              <w:tc>
                <w:tcPr>
                  <w:tcW w:w="851" w:type="dxa"/>
                  <w:noWrap/>
                  <w:hideMark/>
                </w:tcPr>
                <w:p w14:paraId="297C3A0C"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4</w:t>
                  </w:r>
                </w:p>
              </w:tc>
              <w:tc>
                <w:tcPr>
                  <w:tcW w:w="851" w:type="dxa"/>
                  <w:noWrap/>
                  <w:hideMark/>
                </w:tcPr>
                <w:p w14:paraId="1DCBA47F"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6,1</w:t>
                  </w:r>
                </w:p>
              </w:tc>
              <w:tc>
                <w:tcPr>
                  <w:tcW w:w="992" w:type="dxa"/>
                  <w:noWrap/>
                  <w:hideMark/>
                </w:tcPr>
                <w:p w14:paraId="28725037"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5,4</w:t>
                  </w:r>
                </w:p>
              </w:tc>
              <w:tc>
                <w:tcPr>
                  <w:tcW w:w="1417" w:type="dxa"/>
                  <w:noWrap/>
                  <w:hideMark/>
                </w:tcPr>
                <w:p w14:paraId="447C0AAC"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7,0</w:t>
                  </w:r>
                </w:p>
              </w:tc>
            </w:tr>
            <w:tr w:rsidR="00270DE7" w:rsidRPr="00270DE7" w14:paraId="3DDF8FBF" w14:textId="77777777" w:rsidTr="005724ED">
              <w:tc>
                <w:tcPr>
                  <w:tcW w:w="851" w:type="dxa"/>
                  <w:noWrap/>
                  <w:hideMark/>
                </w:tcPr>
                <w:p w14:paraId="0364F34B"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w:t>
                  </w:r>
                </w:p>
              </w:tc>
              <w:tc>
                <w:tcPr>
                  <w:tcW w:w="851" w:type="dxa"/>
                  <w:noWrap/>
                  <w:hideMark/>
                </w:tcPr>
                <w:p w14:paraId="52D633D3"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6,7</w:t>
                  </w:r>
                </w:p>
              </w:tc>
              <w:tc>
                <w:tcPr>
                  <w:tcW w:w="992" w:type="dxa"/>
                  <w:noWrap/>
                  <w:hideMark/>
                </w:tcPr>
                <w:p w14:paraId="7E8F0C9A"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5,6</w:t>
                  </w:r>
                </w:p>
              </w:tc>
              <w:tc>
                <w:tcPr>
                  <w:tcW w:w="1417" w:type="dxa"/>
                  <w:noWrap/>
                  <w:hideMark/>
                </w:tcPr>
                <w:p w14:paraId="50E35FD0"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7,4</w:t>
                  </w:r>
                </w:p>
              </w:tc>
            </w:tr>
            <w:tr w:rsidR="00270DE7" w:rsidRPr="00270DE7" w14:paraId="61A63CEE" w14:textId="77777777" w:rsidTr="005724ED">
              <w:tc>
                <w:tcPr>
                  <w:tcW w:w="851" w:type="dxa"/>
                  <w:noWrap/>
                  <w:hideMark/>
                </w:tcPr>
                <w:p w14:paraId="449A5C6A"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6</w:t>
                  </w:r>
                </w:p>
              </w:tc>
              <w:tc>
                <w:tcPr>
                  <w:tcW w:w="851" w:type="dxa"/>
                  <w:noWrap/>
                  <w:hideMark/>
                </w:tcPr>
                <w:p w14:paraId="70D83A07"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7,5</w:t>
                  </w:r>
                </w:p>
              </w:tc>
              <w:tc>
                <w:tcPr>
                  <w:tcW w:w="992" w:type="dxa"/>
                  <w:noWrap/>
                  <w:hideMark/>
                </w:tcPr>
                <w:p w14:paraId="3237117C"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5,7</w:t>
                  </w:r>
                </w:p>
              </w:tc>
              <w:tc>
                <w:tcPr>
                  <w:tcW w:w="1417" w:type="dxa"/>
                  <w:noWrap/>
                  <w:hideMark/>
                </w:tcPr>
                <w:p w14:paraId="05A68E1A"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7,9</w:t>
                  </w:r>
                </w:p>
              </w:tc>
            </w:tr>
            <w:tr w:rsidR="00270DE7" w:rsidRPr="00270DE7" w14:paraId="01C594FF" w14:textId="77777777" w:rsidTr="005724ED">
              <w:tc>
                <w:tcPr>
                  <w:tcW w:w="851" w:type="dxa"/>
                  <w:noWrap/>
                  <w:hideMark/>
                </w:tcPr>
                <w:p w14:paraId="417C6D39"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7</w:t>
                  </w:r>
                </w:p>
              </w:tc>
              <w:tc>
                <w:tcPr>
                  <w:tcW w:w="851" w:type="dxa"/>
                  <w:noWrap/>
                  <w:hideMark/>
                </w:tcPr>
                <w:p w14:paraId="5D76F9B9"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8,5</w:t>
                  </w:r>
                </w:p>
              </w:tc>
              <w:tc>
                <w:tcPr>
                  <w:tcW w:w="992" w:type="dxa"/>
                  <w:noWrap/>
                  <w:hideMark/>
                </w:tcPr>
                <w:p w14:paraId="38571C21" w14:textId="77777777" w:rsidR="00270DE7" w:rsidRPr="00270DE7" w:rsidRDefault="00270DE7" w:rsidP="00270DE7">
                  <w:pPr>
                    <w:overflowPunct w:val="0"/>
                    <w:autoSpaceDE w:val="0"/>
                    <w:autoSpaceDN w:val="0"/>
                    <w:adjustRightInd w:val="0"/>
                    <w:contextualSpacing w:val="0"/>
                    <w:jc w:val="center"/>
                    <w:textAlignment w:val="baseline"/>
                    <w:rPr>
                      <w:rFonts w:ascii="Comic Sans MS" w:hAnsi="Comic Sans MS"/>
                      <w:bCs/>
                      <w:i/>
                      <w:color w:val="548DD4"/>
                      <w:sz w:val="15"/>
                      <w:szCs w:val="22"/>
                    </w:rPr>
                  </w:pPr>
                  <w:r w:rsidRPr="00270DE7">
                    <w:rPr>
                      <w:rFonts w:ascii="Comic Sans MS" w:hAnsi="Comic Sans MS"/>
                      <w:bCs/>
                      <w:i/>
                      <w:color w:val="548DD4"/>
                      <w:sz w:val="15"/>
                      <w:szCs w:val="22"/>
                    </w:rPr>
                    <w:t>5,8</w:t>
                  </w:r>
                </w:p>
              </w:tc>
              <w:tc>
                <w:tcPr>
                  <w:tcW w:w="1417" w:type="dxa"/>
                  <w:noWrap/>
                  <w:hideMark/>
                </w:tcPr>
                <w:p w14:paraId="00DEE360" w14:textId="77777777" w:rsidR="00270DE7" w:rsidRPr="00270DE7" w:rsidRDefault="00270DE7" w:rsidP="005508EE">
                  <w:pPr>
                    <w:overflowPunct w:val="0"/>
                    <w:autoSpaceDE w:val="0"/>
                    <w:autoSpaceDN w:val="0"/>
                    <w:adjustRightInd w:val="0"/>
                    <w:ind w:left="231"/>
                    <w:contextualSpacing w:val="0"/>
                    <w:textAlignment w:val="baseline"/>
                    <w:rPr>
                      <w:rFonts w:ascii="Comic Sans MS" w:hAnsi="Comic Sans MS"/>
                      <w:bCs/>
                      <w:i/>
                      <w:color w:val="548DD4"/>
                      <w:sz w:val="15"/>
                      <w:szCs w:val="22"/>
                    </w:rPr>
                  </w:pPr>
                  <w:r w:rsidRPr="00270DE7">
                    <w:rPr>
                      <w:rFonts w:ascii="Comic Sans MS" w:hAnsi="Comic Sans MS"/>
                      <w:bCs/>
                      <w:i/>
                      <w:color w:val="548DD4"/>
                      <w:sz w:val="15"/>
                      <w:szCs w:val="22"/>
                    </w:rPr>
                    <w:t>8,3</w:t>
                  </w:r>
                </w:p>
              </w:tc>
            </w:tr>
          </w:tbl>
          <w:p w14:paraId="13F1BA2E"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tc>
      </w:tr>
      <w:tr w:rsidR="00A34792" w:rsidRPr="00270DE7" w14:paraId="490DAFA0" w14:textId="77777777" w:rsidTr="00A278B3">
        <w:trPr>
          <w:gridAfter w:val="1"/>
          <w:wAfter w:w="134" w:type="dxa"/>
        </w:trPr>
        <w:tc>
          <w:tcPr>
            <w:tcW w:w="709" w:type="dxa"/>
            <w:gridSpan w:val="2"/>
          </w:tcPr>
          <w:p w14:paraId="40C66830" w14:textId="77777777" w:rsidR="00A34792" w:rsidRPr="00270DE7" w:rsidRDefault="00A34792"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111" w:type="dxa"/>
            <w:gridSpan w:val="3"/>
          </w:tcPr>
          <w:p w14:paraId="1697C0C6" w14:textId="77777777" w:rsidR="00A34792" w:rsidRDefault="00A34792" w:rsidP="00A34792">
            <w:pPr>
              <w:overflowPunct w:val="0"/>
              <w:autoSpaceDE w:val="0"/>
              <w:autoSpaceDN w:val="0"/>
              <w:adjustRightInd w:val="0"/>
              <w:spacing w:line="276" w:lineRule="auto"/>
              <w:contextualSpacing w:val="0"/>
              <w:textAlignment w:val="baseline"/>
              <w:rPr>
                <w:bCs/>
                <w:sz w:val="22"/>
                <w:szCs w:val="22"/>
              </w:rPr>
            </w:pPr>
          </w:p>
        </w:tc>
        <w:tc>
          <w:tcPr>
            <w:tcW w:w="4685" w:type="dxa"/>
            <w:gridSpan w:val="3"/>
          </w:tcPr>
          <w:p w14:paraId="56CB1C68" w14:textId="77777777" w:rsidR="00A34792" w:rsidRPr="005939E2" w:rsidRDefault="00A34792" w:rsidP="00270DE7">
            <w:pPr>
              <w:overflowPunct w:val="0"/>
              <w:autoSpaceDE w:val="0"/>
              <w:autoSpaceDN w:val="0"/>
              <w:adjustRightInd w:val="0"/>
              <w:spacing w:line="276" w:lineRule="auto"/>
              <w:contextualSpacing w:val="0"/>
              <w:textAlignment w:val="baseline"/>
              <w:rPr>
                <w:bCs/>
                <w:sz w:val="22"/>
                <w:szCs w:val="22"/>
              </w:rPr>
            </w:pPr>
          </w:p>
        </w:tc>
      </w:tr>
      <w:tr w:rsidR="00270DE7" w:rsidRPr="00270DE7" w14:paraId="532DF41A" w14:textId="77777777" w:rsidTr="00A278B3">
        <w:trPr>
          <w:gridAfter w:val="1"/>
          <w:wAfter w:w="134" w:type="dxa"/>
        </w:trPr>
        <w:tc>
          <w:tcPr>
            <w:tcW w:w="709" w:type="dxa"/>
            <w:gridSpan w:val="2"/>
          </w:tcPr>
          <w:p w14:paraId="2D1771E8" w14:textId="77777777" w:rsidR="00270DE7"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111" w:type="dxa"/>
            <w:gridSpan w:val="3"/>
          </w:tcPr>
          <w:p w14:paraId="77799085" w14:textId="77777777" w:rsidR="00270DE7" w:rsidRPr="00270DE7" w:rsidRDefault="00A34792" w:rsidP="00FF01AF">
            <w:pPr>
              <w:overflowPunct w:val="0"/>
              <w:autoSpaceDE w:val="0"/>
              <w:autoSpaceDN w:val="0"/>
              <w:adjustRightInd w:val="0"/>
              <w:spacing w:line="276" w:lineRule="auto"/>
              <w:contextualSpacing w:val="0"/>
              <w:textAlignment w:val="baseline"/>
              <w:rPr>
                <w:rFonts w:cs="Arial"/>
                <w:b/>
                <w:iCs/>
                <w:color w:val="31849B"/>
                <w:sz w:val="22"/>
                <w:szCs w:val="28"/>
              </w:rPr>
            </w:pPr>
            <w:r>
              <w:rPr>
                <w:bCs/>
                <w:sz w:val="22"/>
                <w:szCs w:val="22"/>
              </w:rPr>
              <w:t xml:space="preserve">Diagramm für Jungen (0-24 </w:t>
            </w:r>
            <w:proofErr w:type="gramStart"/>
            <w:r>
              <w:rPr>
                <w:bCs/>
                <w:sz w:val="22"/>
                <w:szCs w:val="22"/>
              </w:rPr>
              <w:t>Monate)</w:t>
            </w:r>
            <w:r w:rsidR="00FF01AF">
              <w:rPr>
                <w:bCs/>
                <w:sz w:val="22"/>
                <w:szCs w:val="22"/>
              </w:rPr>
              <w:t xml:space="preserve">  </w:t>
            </w:r>
            <w:r w:rsidR="00AD04E0">
              <w:rPr>
                <w:bCs/>
                <w:sz w:val="22"/>
                <w:szCs w:val="22"/>
              </w:rPr>
              <w:t xml:space="preserve"> </w:t>
            </w:r>
            <w:proofErr w:type="gramEnd"/>
            <w:r w:rsidR="00FF01AF">
              <w:rPr>
                <w:bCs/>
                <w:sz w:val="22"/>
                <w:szCs w:val="22"/>
              </w:rPr>
              <w:t xml:space="preserve">        </w:t>
            </w:r>
            <w:r w:rsidR="000B4003" w:rsidRPr="005508EE">
              <w:rPr>
                <w:noProof/>
                <w:color w:val="000097"/>
                <w:sz w:val="16"/>
              </w:rPr>
              <w:t>kg</w:t>
            </w:r>
          </w:p>
        </w:tc>
        <w:tc>
          <w:tcPr>
            <w:tcW w:w="4685" w:type="dxa"/>
            <w:gridSpan w:val="3"/>
          </w:tcPr>
          <w:p w14:paraId="0DAA23D9" w14:textId="77777777" w:rsidR="005508EE" w:rsidRPr="00270DE7" w:rsidRDefault="00A34792" w:rsidP="00FF01AF">
            <w:pPr>
              <w:overflowPunct w:val="0"/>
              <w:autoSpaceDE w:val="0"/>
              <w:autoSpaceDN w:val="0"/>
              <w:adjustRightInd w:val="0"/>
              <w:spacing w:line="276" w:lineRule="auto"/>
              <w:contextualSpacing w:val="0"/>
              <w:textAlignment w:val="baseline"/>
              <w:rPr>
                <w:bCs/>
                <w:sz w:val="22"/>
                <w:szCs w:val="22"/>
              </w:rPr>
            </w:pPr>
            <w:r w:rsidRPr="005939E2">
              <w:rPr>
                <w:bCs/>
                <w:sz w:val="22"/>
                <w:szCs w:val="22"/>
              </w:rPr>
              <w:t xml:space="preserve">Diagramm für Mädchen (0-24 </w:t>
            </w:r>
            <w:proofErr w:type="gramStart"/>
            <w:r w:rsidRPr="005939E2">
              <w:rPr>
                <w:bCs/>
                <w:sz w:val="22"/>
                <w:szCs w:val="22"/>
              </w:rPr>
              <w:t>Monate)</w:t>
            </w:r>
            <w:r w:rsidR="00FF01AF">
              <w:rPr>
                <w:bCs/>
                <w:sz w:val="22"/>
                <w:szCs w:val="22"/>
              </w:rPr>
              <w:t xml:space="preserve">  </w:t>
            </w:r>
            <w:r w:rsidR="00AD04E0">
              <w:rPr>
                <w:bCs/>
                <w:sz w:val="22"/>
                <w:szCs w:val="22"/>
              </w:rPr>
              <w:t xml:space="preserve"> </w:t>
            </w:r>
            <w:proofErr w:type="gramEnd"/>
            <w:r w:rsidR="00AD04E0">
              <w:rPr>
                <w:bCs/>
                <w:sz w:val="22"/>
                <w:szCs w:val="22"/>
              </w:rPr>
              <w:t xml:space="preserve">  </w:t>
            </w:r>
            <w:r w:rsidR="00FF01AF">
              <w:rPr>
                <w:bCs/>
                <w:sz w:val="22"/>
                <w:szCs w:val="22"/>
              </w:rPr>
              <w:t xml:space="preserve">              </w:t>
            </w:r>
            <w:r w:rsidR="005508EE" w:rsidRPr="005508EE">
              <w:rPr>
                <w:noProof/>
                <w:color w:val="000097"/>
                <w:sz w:val="16"/>
              </w:rPr>
              <w:t>kg</w:t>
            </w:r>
          </w:p>
        </w:tc>
      </w:tr>
      <w:tr w:rsidR="005508EE" w:rsidRPr="00270DE7" w14:paraId="5FEEE948" w14:textId="77777777" w:rsidTr="005508EE">
        <w:tc>
          <w:tcPr>
            <w:tcW w:w="4536" w:type="dxa"/>
            <w:gridSpan w:val="4"/>
            <w:vAlign w:val="bottom"/>
          </w:tcPr>
          <w:p w14:paraId="24FA7319" w14:textId="77777777" w:rsidR="005508EE" w:rsidRPr="00270DE7" w:rsidRDefault="005508EE" w:rsidP="005508EE">
            <w:pPr>
              <w:keepNext/>
              <w:overflowPunct w:val="0"/>
              <w:autoSpaceDE w:val="0"/>
              <w:autoSpaceDN w:val="0"/>
              <w:adjustRightInd w:val="0"/>
              <w:spacing w:line="276" w:lineRule="auto"/>
              <w:contextualSpacing w:val="0"/>
              <w:jc w:val="right"/>
              <w:textAlignment w:val="baseline"/>
              <w:outlineLvl w:val="1"/>
              <w:rPr>
                <w:rFonts w:cs="Arial"/>
                <w:b/>
                <w:iCs/>
                <w:color w:val="31849B"/>
                <w:sz w:val="22"/>
                <w:szCs w:val="28"/>
              </w:rPr>
            </w:pPr>
            <w:r w:rsidRPr="005508EE">
              <w:rPr>
                <w:noProof/>
                <w:color w:val="000097"/>
                <w:sz w:val="18"/>
              </w:rPr>
              <w:drawing>
                <wp:inline distT="0" distB="0" distL="0" distR="0" wp14:anchorId="276E592B" wp14:editId="4F5F9465">
                  <wp:extent cx="2872740" cy="334378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24"/>
                          <a:srcRect t="2045" r="2782" b="3911"/>
                          <a:stretch/>
                        </pic:blipFill>
                        <pic:spPr bwMode="auto">
                          <a:xfrm>
                            <a:off x="0" y="0"/>
                            <a:ext cx="2873087" cy="3344190"/>
                          </a:xfrm>
                          <a:prstGeom prst="rect">
                            <a:avLst/>
                          </a:prstGeom>
                          <a:ln>
                            <a:noFill/>
                          </a:ln>
                          <a:extLst>
                            <a:ext uri="{53640926-AAD7-44D8-BBD7-CCE9431645EC}">
                              <a14:shadowObscured xmlns:a14="http://schemas.microsoft.com/office/drawing/2010/main"/>
                            </a:ext>
                          </a:extLst>
                        </pic:spPr>
                      </pic:pic>
                    </a:graphicData>
                  </a:graphic>
                </wp:inline>
              </w:drawing>
            </w:r>
          </w:p>
        </w:tc>
        <w:tc>
          <w:tcPr>
            <w:tcW w:w="284" w:type="dxa"/>
          </w:tcPr>
          <w:p w14:paraId="371E3DE8" w14:textId="77777777" w:rsidR="005508EE" w:rsidRPr="005508EE" w:rsidRDefault="005508EE" w:rsidP="00AD04E0">
            <w:pPr>
              <w:keepNext/>
              <w:overflowPunct w:val="0"/>
              <w:autoSpaceDE w:val="0"/>
              <w:autoSpaceDN w:val="0"/>
              <w:adjustRightInd w:val="0"/>
              <w:spacing w:before="40" w:line="331" w:lineRule="auto"/>
              <w:contextualSpacing w:val="0"/>
              <w:jc w:val="center"/>
              <w:textAlignment w:val="baseline"/>
              <w:outlineLvl w:val="1"/>
              <w:rPr>
                <w:noProof/>
                <w:color w:val="000097"/>
                <w:sz w:val="16"/>
              </w:rPr>
            </w:pPr>
            <w:r w:rsidRPr="005508EE">
              <w:rPr>
                <w:noProof/>
                <w:color w:val="000097"/>
                <w:sz w:val="16"/>
              </w:rPr>
              <w:t>19</w:t>
            </w:r>
          </w:p>
          <w:p w14:paraId="1E39AD1F"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18</w:t>
            </w:r>
          </w:p>
          <w:p w14:paraId="25B34ED0"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17</w:t>
            </w:r>
          </w:p>
          <w:p w14:paraId="6AE33F27"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16</w:t>
            </w:r>
          </w:p>
          <w:p w14:paraId="2AFAA0D9"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15</w:t>
            </w:r>
          </w:p>
          <w:p w14:paraId="6BF96B0A"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14</w:t>
            </w:r>
          </w:p>
          <w:p w14:paraId="5A8C400A"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13</w:t>
            </w:r>
          </w:p>
          <w:p w14:paraId="51819E91"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12</w:t>
            </w:r>
          </w:p>
          <w:p w14:paraId="74ACFFD5"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11</w:t>
            </w:r>
          </w:p>
          <w:p w14:paraId="2BDF8272"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10</w:t>
            </w:r>
          </w:p>
          <w:p w14:paraId="389C10D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9</w:t>
            </w:r>
          </w:p>
          <w:p w14:paraId="563E5E72"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8</w:t>
            </w:r>
          </w:p>
          <w:p w14:paraId="31BA158E"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7</w:t>
            </w:r>
          </w:p>
          <w:p w14:paraId="4AD9AFC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6</w:t>
            </w:r>
          </w:p>
          <w:p w14:paraId="1C38E179"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5</w:t>
            </w:r>
          </w:p>
          <w:p w14:paraId="4D2EAEAE"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4</w:t>
            </w:r>
          </w:p>
          <w:p w14:paraId="12F02D3E"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3</w:t>
            </w:r>
          </w:p>
          <w:p w14:paraId="230469CF"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2</w:t>
            </w:r>
          </w:p>
          <w:p w14:paraId="7B5BEC35"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w:t>
            </w:r>
          </w:p>
          <w:p w14:paraId="1081AE6F"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0</w:t>
            </w:r>
          </w:p>
        </w:tc>
        <w:tc>
          <w:tcPr>
            <w:tcW w:w="4536" w:type="dxa"/>
            <w:gridSpan w:val="2"/>
            <w:vAlign w:val="bottom"/>
          </w:tcPr>
          <w:p w14:paraId="5A0D917E" w14:textId="77777777" w:rsidR="005508EE" w:rsidRPr="00270DE7" w:rsidRDefault="005508EE" w:rsidP="005508EE">
            <w:pPr>
              <w:overflowPunct w:val="0"/>
              <w:autoSpaceDE w:val="0"/>
              <w:autoSpaceDN w:val="0"/>
              <w:adjustRightInd w:val="0"/>
              <w:spacing w:line="276" w:lineRule="auto"/>
              <w:contextualSpacing w:val="0"/>
              <w:jc w:val="right"/>
              <w:textAlignment w:val="baseline"/>
              <w:rPr>
                <w:bCs/>
                <w:sz w:val="22"/>
                <w:szCs w:val="22"/>
              </w:rPr>
            </w:pPr>
            <w:r>
              <w:rPr>
                <w:rFonts w:cs="Arial"/>
                <w:b/>
                <w:bCs/>
                <w:noProof/>
                <w:color w:val="327A86"/>
                <w:kern w:val="32"/>
                <w:sz w:val="28"/>
                <w:szCs w:val="28"/>
              </w:rPr>
              <w:drawing>
                <wp:inline distT="0" distB="0" distL="0" distR="0" wp14:anchorId="20CCD55D" wp14:editId="6D220F20">
                  <wp:extent cx="2977515" cy="334350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25"/>
                          <a:srcRect t="2045" b="3918"/>
                          <a:stretch/>
                        </pic:blipFill>
                        <pic:spPr bwMode="auto">
                          <a:xfrm>
                            <a:off x="0" y="0"/>
                            <a:ext cx="2986654" cy="3353766"/>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gridSpan w:val="2"/>
          </w:tcPr>
          <w:p w14:paraId="55937F51" w14:textId="77777777" w:rsidR="005508EE" w:rsidRPr="005508EE" w:rsidRDefault="005508EE" w:rsidP="00AD04E0">
            <w:pPr>
              <w:keepNext/>
              <w:overflowPunct w:val="0"/>
              <w:autoSpaceDE w:val="0"/>
              <w:autoSpaceDN w:val="0"/>
              <w:adjustRightInd w:val="0"/>
              <w:spacing w:before="40" w:line="331" w:lineRule="auto"/>
              <w:contextualSpacing w:val="0"/>
              <w:jc w:val="center"/>
              <w:textAlignment w:val="baseline"/>
              <w:outlineLvl w:val="1"/>
              <w:rPr>
                <w:noProof/>
                <w:color w:val="000097"/>
                <w:sz w:val="16"/>
              </w:rPr>
            </w:pPr>
            <w:r w:rsidRPr="005508EE">
              <w:rPr>
                <w:noProof/>
                <w:color w:val="000097"/>
                <w:sz w:val="16"/>
              </w:rPr>
              <w:t>19</w:t>
            </w:r>
          </w:p>
          <w:p w14:paraId="16881986"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18</w:t>
            </w:r>
          </w:p>
          <w:p w14:paraId="7E47EE03"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17</w:t>
            </w:r>
          </w:p>
          <w:p w14:paraId="2882DC1B"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16</w:t>
            </w:r>
          </w:p>
          <w:p w14:paraId="3F42CAC1"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15</w:t>
            </w:r>
          </w:p>
          <w:p w14:paraId="00692AE1"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14</w:t>
            </w:r>
          </w:p>
          <w:p w14:paraId="5D9EA84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13</w:t>
            </w:r>
          </w:p>
          <w:p w14:paraId="2AAA3131"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12</w:t>
            </w:r>
          </w:p>
          <w:p w14:paraId="5E2DE9A9"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11</w:t>
            </w:r>
          </w:p>
          <w:p w14:paraId="2269CF77"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10</w:t>
            </w:r>
          </w:p>
          <w:p w14:paraId="5048BE41"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9</w:t>
            </w:r>
          </w:p>
          <w:p w14:paraId="11B79C08"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8</w:t>
            </w:r>
          </w:p>
          <w:p w14:paraId="4BE99F45"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7</w:t>
            </w:r>
          </w:p>
          <w:p w14:paraId="5C8FF507"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6</w:t>
            </w:r>
          </w:p>
          <w:p w14:paraId="19B7FB0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5</w:t>
            </w:r>
          </w:p>
          <w:p w14:paraId="42258A6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4</w:t>
            </w:r>
          </w:p>
          <w:p w14:paraId="353AF22D"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3</w:t>
            </w:r>
          </w:p>
          <w:p w14:paraId="316965A4"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2</w:t>
            </w:r>
          </w:p>
          <w:p w14:paraId="336D0E62" w14:textId="77777777" w:rsidR="005508EE" w:rsidRPr="005508EE" w:rsidRDefault="005508EE" w:rsidP="00AD04E0">
            <w:pPr>
              <w:keepNext/>
              <w:overflowPunct w:val="0"/>
              <w:autoSpaceDE w:val="0"/>
              <w:autoSpaceDN w:val="0"/>
              <w:adjustRightInd w:val="0"/>
              <w:spacing w:line="331" w:lineRule="auto"/>
              <w:contextualSpacing w:val="0"/>
              <w:jc w:val="center"/>
              <w:textAlignment w:val="baseline"/>
              <w:outlineLvl w:val="1"/>
              <w:rPr>
                <w:noProof/>
                <w:color w:val="000097"/>
                <w:sz w:val="16"/>
              </w:rPr>
            </w:pPr>
            <w:r w:rsidRPr="005508EE">
              <w:rPr>
                <w:noProof/>
                <w:color w:val="000097"/>
                <w:sz w:val="16"/>
              </w:rPr>
              <w:t>1</w:t>
            </w:r>
          </w:p>
          <w:p w14:paraId="79CD9C37" w14:textId="77777777" w:rsidR="005508EE" w:rsidRPr="00270DE7" w:rsidRDefault="005508EE" w:rsidP="00AD04E0">
            <w:pPr>
              <w:overflowPunct w:val="0"/>
              <w:autoSpaceDE w:val="0"/>
              <w:autoSpaceDN w:val="0"/>
              <w:adjustRightInd w:val="0"/>
              <w:spacing w:line="276" w:lineRule="auto"/>
              <w:contextualSpacing w:val="0"/>
              <w:jc w:val="center"/>
              <w:textAlignment w:val="baseline"/>
              <w:rPr>
                <w:bCs/>
                <w:sz w:val="22"/>
                <w:szCs w:val="22"/>
              </w:rPr>
            </w:pPr>
            <w:r w:rsidRPr="005508EE">
              <w:rPr>
                <w:noProof/>
                <w:color w:val="000097"/>
                <w:sz w:val="16"/>
              </w:rPr>
              <w:t>0</w:t>
            </w:r>
          </w:p>
        </w:tc>
      </w:tr>
      <w:tr w:rsidR="005508EE" w:rsidRPr="00270DE7" w14:paraId="3AD9CECA" w14:textId="77777777" w:rsidTr="005508EE">
        <w:trPr>
          <w:gridAfter w:val="1"/>
          <w:wAfter w:w="134" w:type="dxa"/>
        </w:trPr>
        <w:tc>
          <w:tcPr>
            <w:tcW w:w="4820" w:type="dxa"/>
            <w:gridSpan w:val="5"/>
          </w:tcPr>
          <w:p w14:paraId="6B78605F" w14:textId="77777777" w:rsidR="005508EE" w:rsidRPr="005508EE" w:rsidRDefault="005508EE" w:rsidP="005508EE">
            <w:pPr>
              <w:rPr>
                <w:noProof/>
                <w:color w:val="000097"/>
                <w:sz w:val="18"/>
              </w:rPr>
            </w:pPr>
            <w:r w:rsidRPr="005508EE">
              <w:rPr>
                <w:noProof/>
                <w:color w:val="000097"/>
                <w:sz w:val="18"/>
              </w:rPr>
              <w:t xml:space="preserve">  </w:t>
            </w:r>
            <w:r>
              <w:rPr>
                <w:noProof/>
                <w:color w:val="000097"/>
                <w:sz w:val="18"/>
              </w:rPr>
              <w:t xml:space="preserve"> </w:t>
            </w:r>
            <w:r w:rsidRPr="005508EE">
              <w:rPr>
                <w:noProof/>
                <w:color w:val="000097"/>
                <w:sz w:val="18"/>
              </w:rPr>
              <w:t xml:space="preserve"> 0  </w:t>
            </w:r>
            <w:r>
              <w:rPr>
                <w:noProof/>
                <w:color w:val="000097"/>
                <w:sz w:val="18"/>
              </w:rPr>
              <w:t xml:space="preserve"> </w:t>
            </w:r>
            <w:r w:rsidRPr="005508EE">
              <w:rPr>
                <w:noProof/>
                <w:color w:val="000097"/>
                <w:sz w:val="18"/>
              </w:rPr>
              <w:t xml:space="preserve">   2      4   </w:t>
            </w:r>
            <w:r>
              <w:rPr>
                <w:noProof/>
                <w:color w:val="000097"/>
                <w:sz w:val="18"/>
              </w:rPr>
              <w:t xml:space="preserve"> </w:t>
            </w:r>
            <w:r w:rsidRPr="005508EE">
              <w:rPr>
                <w:noProof/>
                <w:color w:val="000097"/>
                <w:sz w:val="18"/>
              </w:rPr>
              <w:t xml:space="preserve">  6    </w:t>
            </w:r>
            <w:r>
              <w:rPr>
                <w:noProof/>
                <w:color w:val="000097"/>
                <w:sz w:val="18"/>
              </w:rPr>
              <w:t xml:space="preserve">  </w:t>
            </w:r>
            <w:r w:rsidRPr="005508EE">
              <w:rPr>
                <w:noProof/>
                <w:color w:val="000097"/>
                <w:sz w:val="18"/>
              </w:rPr>
              <w:t xml:space="preserve">8      10  </w:t>
            </w:r>
            <w:r>
              <w:rPr>
                <w:noProof/>
                <w:color w:val="000097"/>
                <w:sz w:val="18"/>
              </w:rPr>
              <w:t xml:space="preserve"> </w:t>
            </w:r>
            <w:r w:rsidRPr="005508EE">
              <w:rPr>
                <w:noProof/>
                <w:color w:val="000097"/>
                <w:sz w:val="18"/>
              </w:rPr>
              <w:t xml:space="preserve"> 12   </w:t>
            </w:r>
            <w:r>
              <w:rPr>
                <w:noProof/>
                <w:color w:val="000097"/>
                <w:sz w:val="18"/>
              </w:rPr>
              <w:t xml:space="preserve"> </w:t>
            </w:r>
            <w:r w:rsidRPr="005508EE">
              <w:rPr>
                <w:noProof/>
                <w:color w:val="000097"/>
                <w:sz w:val="18"/>
              </w:rPr>
              <w:t xml:space="preserve">14    16   </w:t>
            </w:r>
            <w:r>
              <w:rPr>
                <w:noProof/>
                <w:color w:val="000097"/>
                <w:sz w:val="18"/>
              </w:rPr>
              <w:t xml:space="preserve"> </w:t>
            </w:r>
            <w:r w:rsidRPr="005508EE">
              <w:rPr>
                <w:noProof/>
                <w:color w:val="000097"/>
                <w:sz w:val="18"/>
              </w:rPr>
              <w:t xml:space="preserve">18  </w:t>
            </w:r>
            <w:r>
              <w:rPr>
                <w:noProof/>
                <w:color w:val="000097"/>
                <w:sz w:val="18"/>
              </w:rPr>
              <w:t xml:space="preserve"> </w:t>
            </w:r>
            <w:r w:rsidRPr="005508EE">
              <w:rPr>
                <w:noProof/>
                <w:color w:val="000097"/>
                <w:sz w:val="18"/>
              </w:rPr>
              <w:t xml:space="preserve"> 20    22   </w:t>
            </w:r>
            <w:r>
              <w:rPr>
                <w:noProof/>
                <w:color w:val="000097"/>
                <w:sz w:val="18"/>
              </w:rPr>
              <w:t xml:space="preserve"> </w:t>
            </w:r>
            <w:r w:rsidRPr="005508EE">
              <w:rPr>
                <w:noProof/>
                <w:color w:val="000097"/>
                <w:sz w:val="18"/>
              </w:rPr>
              <w:t>24</w:t>
            </w:r>
          </w:p>
          <w:p w14:paraId="041607F6" w14:textId="77777777" w:rsidR="005508EE" w:rsidRDefault="005508EE" w:rsidP="005508EE">
            <w:pPr>
              <w:jc w:val="center"/>
              <w:rPr>
                <w:noProof/>
              </w:rPr>
            </w:pPr>
            <w:r w:rsidRPr="005508EE">
              <w:rPr>
                <w:b/>
                <w:noProof/>
                <w:color w:val="000097"/>
                <w:sz w:val="18"/>
              </w:rPr>
              <w:t>Alter in Monaten</w:t>
            </w:r>
          </w:p>
        </w:tc>
        <w:tc>
          <w:tcPr>
            <w:tcW w:w="4685" w:type="dxa"/>
            <w:gridSpan w:val="3"/>
          </w:tcPr>
          <w:p w14:paraId="5C3C2E20" w14:textId="77777777" w:rsidR="005508EE" w:rsidRPr="005508EE" w:rsidRDefault="005508EE" w:rsidP="005508EE">
            <w:pPr>
              <w:rPr>
                <w:noProof/>
                <w:color w:val="000097"/>
                <w:sz w:val="18"/>
              </w:rPr>
            </w:pPr>
            <w:r w:rsidRPr="005508EE">
              <w:rPr>
                <w:noProof/>
                <w:color w:val="000097"/>
                <w:sz w:val="18"/>
              </w:rPr>
              <w:t xml:space="preserve">  </w:t>
            </w:r>
            <w:r>
              <w:rPr>
                <w:noProof/>
                <w:color w:val="000097"/>
                <w:sz w:val="18"/>
              </w:rPr>
              <w:t xml:space="preserve"> </w:t>
            </w:r>
            <w:r w:rsidRPr="005508EE">
              <w:rPr>
                <w:noProof/>
                <w:color w:val="000097"/>
                <w:sz w:val="18"/>
              </w:rPr>
              <w:t xml:space="preserve">  0  </w:t>
            </w:r>
            <w:r>
              <w:rPr>
                <w:noProof/>
                <w:color w:val="000097"/>
                <w:sz w:val="18"/>
              </w:rPr>
              <w:t xml:space="preserve"> </w:t>
            </w:r>
            <w:r w:rsidRPr="005508EE">
              <w:rPr>
                <w:noProof/>
                <w:color w:val="000097"/>
                <w:sz w:val="18"/>
              </w:rPr>
              <w:t xml:space="preserve">   2      4   </w:t>
            </w:r>
            <w:r>
              <w:rPr>
                <w:noProof/>
                <w:color w:val="000097"/>
                <w:sz w:val="18"/>
              </w:rPr>
              <w:t xml:space="preserve"> </w:t>
            </w:r>
            <w:r w:rsidRPr="005508EE">
              <w:rPr>
                <w:noProof/>
                <w:color w:val="000097"/>
                <w:sz w:val="18"/>
              </w:rPr>
              <w:t xml:space="preserve">  6    </w:t>
            </w:r>
            <w:r>
              <w:rPr>
                <w:noProof/>
                <w:color w:val="000097"/>
                <w:sz w:val="18"/>
              </w:rPr>
              <w:t xml:space="preserve">  </w:t>
            </w:r>
            <w:r w:rsidRPr="005508EE">
              <w:rPr>
                <w:noProof/>
                <w:color w:val="000097"/>
                <w:sz w:val="18"/>
              </w:rPr>
              <w:t xml:space="preserve">8      10  </w:t>
            </w:r>
            <w:r>
              <w:rPr>
                <w:noProof/>
                <w:color w:val="000097"/>
                <w:sz w:val="18"/>
              </w:rPr>
              <w:t xml:space="preserve"> </w:t>
            </w:r>
            <w:r w:rsidRPr="005508EE">
              <w:rPr>
                <w:noProof/>
                <w:color w:val="000097"/>
                <w:sz w:val="18"/>
              </w:rPr>
              <w:t xml:space="preserve"> 12   </w:t>
            </w:r>
            <w:r>
              <w:rPr>
                <w:noProof/>
                <w:color w:val="000097"/>
                <w:sz w:val="18"/>
              </w:rPr>
              <w:t xml:space="preserve"> </w:t>
            </w:r>
            <w:r w:rsidRPr="005508EE">
              <w:rPr>
                <w:noProof/>
                <w:color w:val="000097"/>
                <w:sz w:val="18"/>
              </w:rPr>
              <w:t xml:space="preserve">14    16   </w:t>
            </w:r>
            <w:r>
              <w:rPr>
                <w:noProof/>
                <w:color w:val="000097"/>
                <w:sz w:val="18"/>
              </w:rPr>
              <w:t xml:space="preserve"> </w:t>
            </w:r>
            <w:r w:rsidRPr="005508EE">
              <w:rPr>
                <w:noProof/>
                <w:color w:val="000097"/>
                <w:sz w:val="18"/>
              </w:rPr>
              <w:t xml:space="preserve">18  </w:t>
            </w:r>
            <w:r>
              <w:rPr>
                <w:noProof/>
                <w:color w:val="000097"/>
                <w:sz w:val="18"/>
              </w:rPr>
              <w:t xml:space="preserve"> </w:t>
            </w:r>
            <w:r w:rsidRPr="005508EE">
              <w:rPr>
                <w:noProof/>
                <w:color w:val="000097"/>
                <w:sz w:val="18"/>
              </w:rPr>
              <w:t xml:space="preserve"> 20    22   </w:t>
            </w:r>
            <w:r>
              <w:rPr>
                <w:noProof/>
                <w:color w:val="000097"/>
                <w:sz w:val="18"/>
              </w:rPr>
              <w:t xml:space="preserve"> </w:t>
            </w:r>
            <w:r w:rsidRPr="005508EE">
              <w:rPr>
                <w:noProof/>
                <w:color w:val="000097"/>
                <w:sz w:val="18"/>
              </w:rPr>
              <w:t>24</w:t>
            </w:r>
          </w:p>
          <w:p w14:paraId="0BC25F97" w14:textId="77777777" w:rsidR="005508EE" w:rsidRPr="005508EE" w:rsidRDefault="005508EE" w:rsidP="005508EE">
            <w:pPr>
              <w:jc w:val="center"/>
              <w:rPr>
                <w:b/>
                <w:noProof/>
              </w:rPr>
            </w:pPr>
            <w:r w:rsidRPr="005508EE">
              <w:rPr>
                <w:b/>
                <w:noProof/>
                <w:color w:val="000097"/>
                <w:sz w:val="18"/>
              </w:rPr>
              <w:t>Alter in Monaten</w:t>
            </w:r>
          </w:p>
        </w:tc>
      </w:tr>
      <w:tr w:rsidR="000B4003" w:rsidRPr="00270DE7" w14:paraId="6B506606" w14:textId="77777777" w:rsidTr="00A278B3">
        <w:tc>
          <w:tcPr>
            <w:tcW w:w="709" w:type="dxa"/>
            <w:gridSpan w:val="2"/>
          </w:tcPr>
          <w:p w14:paraId="50DEF84B" w14:textId="77777777" w:rsidR="000B4003" w:rsidRPr="00270DE7" w:rsidRDefault="000B4003"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0" w:type="dxa"/>
          </w:tcPr>
          <w:p w14:paraId="14E83814" w14:textId="77777777" w:rsidR="000B4003" w:rsidRPr="00270DE7" w:rsidRDefault="000B4003" w:rsidP="005508EE">
            <w:pPr>
              <w:keepNext/>
              <w:overflowPunct w:val="0"/>
              <w:autoSpaceDE w:val="0"/>
              <w:autoSpaceDN w:val="0"/>
              <w:adjustRightInd w:val="0"/>
              <w:spacing w:line="276" w:lineRule="auto"/>
              <w:contextualSpacing w:val="0"/>
              <w:textAlignment w:val="baseline"/>
              <w:outlineLvl w:val="1"/>
              <w:rPr>
                <w:rFonts w:cs="Arial"/>
                <w:b/>
                <w:iCs/>
                <w:color w:val="31849B"/>
                <w:sz w:val="22"/>
                <w:szCs w:val="28"/>
              </w:rPr>
            </w:pPr>
          </w:p>
        </w:tc>
        <w:tc>
          <w:tcPr>
            <w:tcW w:w="8906" w:type="dxa"/>
            <w:gridSpan w:val="6"/>
          </w:tcPr>
          <w:p w14:paraId="2BBC2126" w14:textId="77777777" w:rsidR="000B4003" w:rsidRPr="00270DE7" w:rsidRDefault="000B4003" w:rsidP="005508EE">
            <w:pPr>
              <w:overflowPunct w:val="0"/>
              <w:autoSpaceDE w:val="0"/>
              <w:autoSpaceDN w:val="0"/>
              <w:adjustRightInd w:val="0"/>
              <w:spacing w:line="276" w:lineRule="auto"/>
              <w:contextualSpacing w:val="0"/>
              <w:textAlignment w:val="baseline"/>
              <w:rPr>
                <w:bCs/>
                <w:sz w:val="22"/>
                <w:szCs w:val="22"/>
              </w:rPr>
            </w:pPr>
          </w:p>
        </w:tc>
      </w:tr>
      <w:tr w:rsidR="005508EE" w:rsidRPr="00270DE7" w14:paraId="77DCE2FB" w14:textId="77777777" w:rsidTr="00A278B3">
        <w:tc>
          <w:tcPr>
            <w:tcW w:w="709" w:type="dxa"/>
            <w:gridSpan w:val="2"/>
          </w:tcPr>
          <w:p w14:paraId="0666EF5E" w14:textId="77777777" w:rsidR="005508EE" w:rsidRPr="00270DE7" w:rsidRDefault="00FF01AF" w:rsidP="00FF01AF">
            <w:pPr>
              <w:keepNext/>
              <w:overflowPunct w:val="0"/>
              <w:autoSpaceDE w:val="0"/>
              <w:autoSpaceDN w:val="0"/>
              <w:adjustRightInd w:val="0"/>
              <w:spacing w:line="276" w:lineRule="auto"/>
              <w:ind w:left="425" w:hanging="425"/>
              <w:contextualSpacing w:val="0"/>
              <w:jc w:val="center"/>
              <w:textAlignment w:val="baseline"/>
              <w:outlineLvl w:val="1"/>
              <w:rPr>
                <w:rFonts w:cs="Arial"/>
                <w:b/>
                <w:iCs/>
                <w:color w:val="31849B"/>
                <w:sz w:val="22"/>
                <w:szCs w:val="28"/>
              </w:rPr>
            </w:pPr>
            <w:r>
              <w:rPr>
                <w:rFonts w:cs="Arial"/>
                <w:b/>
                <w:iCs/>
                <w:color w:val="31849B"/>
                <w:sz w:val="22"/>
                <w:szCs w:val="28"/>
              </w:rPr>
              <w:t>b)</w:t>
            </w:r>
          </w:p>
        </w:tc>
        <w:tc>
          <w:tcPr>
            <w:tcW w:w="20" w:type="dxa"/>
          </w:tcPr>
          <w:p w14:paraId="35F98DF0" w14:textId="77777777" w:rsidR="005508EE" w:rsidRPr="00270DE7" w:rsidRDefault="005508EE" w:rsidP="005508EE">
            <w:pPr>
              <w:keepNext/>
              <w:overflowPunct w:val="0"/>
              <w:autoSpaceDE w:val="0"/>
              <w:autoSpaceDN w:val="0"/>
              <w:adjustRightInd w:val="0"/>
              <w:spacing w:line="276" w:lineRule="auto"/>
              <w:contextualSpacing w:val="0"/>
              <w:textAlignment w:val="baseline"/>
              <w:outlineLvl w:val="1"/>
              <w:rPr>
                <w:rFonts w:cs="Arial"/>
                <w:b/>
                <w:iCs/>
                <w:color w:val="31849B"/>
                <w:sz w:val="22"/>
                <w:szCs w:val="28"/>
              </w:rPr>
            </w:pPr>
          </w:p>
        </w:tc>
        <w:tc>
          <w:tcPr>
            <w:tcW w:w="8906" w:type="dxa"/>
            <w:gridSpan w:val="6"/>
          </w:tcPr>
          <w:p w14:paraId="41C71125" w14:textId="77777777" w:rsidR="005508EE" w:rsidRDefault="005508EE" w:rsidP="005508EE">
            <w:pPr>
              <w:overflowPunct w:val="0"/>
              <w:autoSpaceDE w:val="0"/>
              <w:autoSpaceDN w:val="0"/>
              <w:adjustRightInd w:val="0"/>
              <w:spacing w:line="276" w:lineRule="auto"/>
              <w:contextualSpacing w:val="0"/>
              <w:textAlignment w:val="baseline"/>
              <w:rPr>
                <w:bCs/>
                <w:sz w:val="22"/>
                <w:szCs w:val="22"/>
              </w:rPr>
            </w:pPr>
            <w:r w:rsidRPr="00270DE7">
              <w:rPr>
                <w:bCs/>
                <w:sz w:val="22"/>
                <w:szCs w:val="22"/>
              </w:rPr>
              <w:t>Was kann man in dem Diagramm besser erkennen als in der Tabelle?</w:t>
            </w:r>
          </w:p>
          <w:p w14:paraId="0CE993EF" w14:textId="77777777" w:rsidR="005508EE" w:rsidRPr="00270DE7" w:rsidRDefault="005508EE" w:rsidP="005508EE">
            <w:pPr>
              <w:overflowPunct w:val="0"/>
              <w:autoSpaceDE w:val="0"/>
              <w:autoSpaceDN w:val="0"/>
              <w:adjustRightInd w:val="0"/>
              <w:spacing w:line="276" w:lineRule="auto"/>
              <w:contextualSpacing w:val="0"/>
              <w:textAlignment w:val="baseline"/>
              <w:rPr>
                <w:bCs/>
                <w:sz w:val="22"/>
                <w:szCs w:val="22"/>
              </w:rPr>
            </w:pPr>
          </w:p>
        </w:tc>
      </w:tr>
    </w:tbl>
    <w:p w14:paraId="6FFCA8FF" w14:textId="77777777" w:rsidR="000B4003" w:rsidRDefault="000B4003"/>
    <w:p w14:paraId="4AEC3B8B" w14:textId="77777777" w:rsidR="00FF01AF" w:rsidRDefault="00FF01AF"/>
    <w:tbl>
      <w:tblPr>
        <w:tblStyle w:val="Tabellengitternetz3"/>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77"/>
        <w:gridCol w:w="132"/>
        <w:gridCol w:w="8796"/>
      </w:tblGrid>
      <w:tr w:rsidR="005508EE" w:rsidRPr="00270DE7" w14:paraId="26836932" w14:textId="77777777" w:rsidTr="00AD04E0">
        <w:trPr>
          <w:trHeight w:val="454"/>
        </w:trPr>
        <w:tc>
          <w:tcPr>
            <w:tcW w:w="577" w:type="dxa"/>
          </w:tcPr>
          <w:p w14:paraId="63B5158A"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sidRPr="00270DE7">
              <w:rPr>
                <w:rFonts w:cs="Arial"/>
                <w:b/>
                <w:iCs/>
                <w:color w:val="31849B"/>
                <w:sz w:val="22"/>
                <w:szCs w:val="28"/>
              </w:rPr>
              <w:t>2</w:t>
            </w:r>
          </w:p>
        </w:tc>
        <w:tc>
          <w:tcPr>
            <w:tcW w:w="132" w:type="dxa"/>
          </w:tcPr>
          <w:p w14:paraId="35084B5D"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796" w:type="dxa"/>
          </w:tcPr>
          <w:p w14:paraId="1A400EC5" w14:textId="77777777" w:rsidR="00AD04E0" w:rsidRPr="00270DE7" w:rsidRDefault="005508EE" w:rsidP="005508EE">
            <w:pPr>
              <w:keepNext/>
              <w:overflowPunct w:val="0"/>
              <w:autoSpaceDE w:val="0"/>
              <w:autoSpaceDN w:val="0"/>
              <w:adjustRightInd w:val="0"/>
              <w:spacing w:after="60" w:line="276" w:lineRule="auto"/>
              <w:contextualSpacing w:val="0"/>
              <w:textAlignment w:val="baseline"/>
              <w:outlineLvl w:val="3"/>
              <w:rPr>
                <w:rFonts w:cs="Arial"/>
                <w:b/>
                <w:iCs/>
                <w:color w:val="31849B"/>
                <w:sz w:val="22"/>
                <w:szCs w:val="28"/>
              </w:rPr>
            </w:pPr>
            <w:r>
              <w:rPr>
                <w:rFonts w:cs="Arial"/>
                <w:b/>
                <w:iCs/>
                <w:color w:val="31849B"/>
                <w:sz w:val="22"/>
                <w:szCs w:val="28"/>
              </w:rPr>
              <w:t>Norm</w:t>
            </w:r>
            <w:r w:rsidRPr="00270DE7">
              <w:rPr>
                <w:rFonts w:cs="Arial"/>
                <w:b/>
                <w:iCs/>
                <w:color w:val="31849B"/>
                <w:sz w:val="22"/>
                <w:szCs w:val="28"/>
              </w:rPr>
              <w:t>kurven verstehen</w:t>
            </w:r>
          </w:p>
        </w:tc>
      </w:tr>
      <w:tr w:rsidR="005508EE" w:rsidRPr="00270DE7" w14:paraId="2ADB6C8A" w14:textId="77777777" w:rsidTr="00FF01AF">
        <w:tc>
          <w:tcPr>
            <w:tcW w:w="577" w:type="dxa"/>
          </w:tcPr>
          <w:p w14:paraId="1A675D89"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132" w:type="dxa"/>
          </w:tcPr>
          <w:p w14:paraId="0A7C175B"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796" w:type="dxa"/>
          </w:tcPr>
          <w:p w14:paraId="5598B594" w14:textId="77777777" w:rsidR="005508EE" w:rsidRPr="00270DE7" w:rsidRDefault="005508EE" w:rsidP="00FF01AF">
            <w:pPr>
              <w:overflowPunct w:val="0"/>
              <w:autoSpaceDE w:val="0"/>
              <w:autoSpaceDN w:val="0"/>
              <w:adjustRightInd w:val="0"/>
              <w:contextualSpacing w:val="0"/>
              <w:textAlignment w:val="baseline"/>
              <w:rPr>
                <w:bCs/>
                <w:sz w:val="22"/>
                <w:szCs w:val="22"/>
              </w:rPr>
            </w:pPr>
            <w:r w:rsidRPr="00270DE7">
              <w:rPr>
                <w:bCs/>
                <w:sz w:val="22"/>
                <w:szCs w:val="22"/>
              </w:rPr>
              <w:t xml:space="preserve">In den Untersuchungsheften wie </w:t>
            </w:r>
            <w:r>
              <w:rPr>
                <w:bCs/>
                <w:sz w:val="22"/>
                <w:szCs w:val="22"/>
              </w:rPr>
              <w:t>dem auf der Auftaktseite abgedrucktem</w:t>
            </w:r>
            <w:r w:rsidRPr="00270DE7">
              <w:rPr>
                <w:bCs/>
                <w:sz w:val="22"/>
                <w:szCs w:val="22"/>
              </w:rPr>
              <w:t xml:space="preserve"> sind bereits sieben geschwungene Liniendiagramme eingezeichnet. Sie heißen „</w:t>
            </w:r>
            <w:r>
              <w:rPr>
                <w:bCs/>
                <w:sz w:val="22"/>
                <w:szCs w:val="22"/>
              </w:rPr>
              <w:t>Norm</w:t>
            </w:r>
            <w:r w:rsidRPr="00270DE7">
              <w:rPr>
                <w:bCs/>
                <w:sz w:val="22"/>
                <w:szCs w:val="22"/>
              </w:rPr>
              <w:t xml:space="preserve">kurven“. Die mittlere Kurve repräsentiert das durchschnittliche Wachstum eines Babys. Sicherlich wächst kein Baby </w:t>
            </w:r>
            <w:r w:rsidRPr="00270DE7">
              <w:rPr>
                <w:bCs/>
                <w:i/>
                <w:sz w:val="22"/>
                <w:szCs w:val="22"/>
              </w:rPr>
              <w:t>perfekt</w:t>
            </w:r>
            <w:r w:rsidRPr="00270DE7">
              <w:rPr>
                <w:bCs/>
                <w:sz w:val="22"/>
                <w:szCs w:val="22"/>
              </w:rPr>
              <w:t xml:space="preserve"> auf der mittleren Kurve. Die weiteren Kurven zeigen den Normalbereich.</w:t>
            </w:r>
          </w:p>
          <w:p w14:paraId="5E7ADF75" w14:textId="77777777" w:rsidR="005508EE" w:rsidRPr="00270DE7" w:rsidRDefault="005508EE" w:rsidP="00FF01AF">
            <w:pPr>
              <w:overflowPunct w:val="0"/>
              <w:autoSpaceDE w:val="0"/>
              <w:autoSpaceDN w:val="0"/>
              <w:adjustRightInd w:val="0"/>
              <w:contextualSpacing w:val="0"/>
              <w:textAlignment w:val="baseline"/>
              <w:rPr>
                <w:bCs/>
                <w:sz w:val="22"/>
                <w:szCs w:val="22"/>
              </w:rPr>
            </w:pPr>
            <w:r w:rsidRPr="00270DE7">
              <w:rPr>
                <w:bCs/>
                <w:sz w:val="22"/>
                <w:szCs w:val="22"/>
              </w:rPr>
              <w:t>Wenn das Gewicht des Babys immer zwischen der oberen und unteren Abweichungskurve eingetragen werden kann und die Pu</w:t>
            </w:r>
            <w:r>
              <w:rPr>
                <w:bCs/>
                <w:sz w:val="22"/>
                <w:szCs w:val="22"/>
              </w:rPr>
              <w:t xml:space="preserve">nkte dem Kurvenverlauf folgen, </w:t>
            </w:r>
            <w:r w:rsidRPr="00270DE7">
              <w:rPr>
                <w:bCs/>
                <w:sz w:val="22"/>
                <w:szCs w:val="22"/>
              </w:rPr>
              <w:t>so entwickelt es sich normal.</w:t>
            </w:r>
          </w:p>
        </w:tc>
      </w:tr>
      <w:tr w:rsidR="005508EE" w:rsidRPr="00270DE7" w14:paraId="090E7E92" w14:textId="77777777" w:rsidTr="00FF01AF">
        <w:tc>
          <w:tcPr>
            <w:tcW w:w="577" w:type="dxa"/>
          </w:tcPr>
          <w:p w14:paraId="3EDFA63A"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132" w:type="dxa"/>
          </w:tcPr>
          <w:p w14:paraId="24F8CC79" w14:textId="77777777" w:rsidR="005508EE" w:rsidRPr="00270DE7" w:rsidRDefault="005508EE" w:rsidP="005508EE">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796" w:type="dxa"/>
          </w:tcPr>
          <w:p w14:paraId="77C909C8" w14:textId="77777777" w:rsidR="005508EE" w:rsidRPr="00270DE7" w:rsidRDefault="005508EE" w:rsidP="00FF01AF">
            <w:pPr>
              <w:pStyle w:val="Listenabsatz"/>
              <w:framePr w:wrap="around"/>
              <w:spacing w:line="240" w:lineRule="auto"/>
            </w:pPr>
            <w:r w:rsidRPr="00270DE7">
              <w:t xml:space="preserve">Betrachten Sie die Wachstumskurven von den drei Babys aus Aufgabe </w:t>
            </w:r>
            <w:r w:rsidRPr="001A296F">
              <w:rPr>
                <w:b/>
                <w:color w:val="327A86" w:themeColor="text2"/>
              </w:rPr>
              <w:t>1</w:t>
            </w:r>
            <w:r>
              <w:rPr>
                <w:b/>
                <w:color w:val="327A86" w:themeColor="text2"/>
              </w:rPr>
              <w:t>a</w:t>
            </w:r>
            <w:r w:rsidRPr="00270DE7">
              <w:t xml:space="preserve"> im Vergleich zu den </w:t>
            </w:r>
            <w:r>
              <w:t>Norm</w:t>
            </w:r>
            <w:r w:rsidRPr="00270DE7">
              <w:t>kurven. Besprechen Sie zu zweit, was Sie als Ärztin oder Arzt den Eltern sagen würden: Müssen sich die Eltern Sorgen um die Entwicklung ihres Babys machen oder nicht?</w:t>
            </w:r>
          </w:p>
          <w:p w14:paraId="768936F6" w14:textId="77777777" w:rsidR="005508EE" w:rsidRPr="00270DE7" w:rsidRDefault="005508EE" w:rsidP="00FF01AF">
            <w:pPr>
              <w:pStyle w:val="Listenabsatz"/>
              <w:framePr w:wrap="around"/>
              <w:spacing w:line="240" w:lineRule="auto"/>
            </w:pPr>
            <w:r w:rsidRPr="00270DE7">
              <w:t>Begründen Sie Ihre Einschätzung.</w:t>
            </w:r>
          </w:p>
        </w:tc>
      </w:tr>
    </w:tbl>
    <w:p w14:paraId="0C1A5C9E" w14:textId="77777777" w:rsidR="00083791" w:rsidRDefault="00083791">
      <w:r>
        <w:br w:type="page"/>
      </w:r>
    </w:p>
    <w:tbl>
      <w:tblPr>
        <w:tblStyle w:val="Tabellengitternetz3"/>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10"/>
        <w:gridCol w:w="25"/>
        <w:gridCol w:w="4785"/>
        <w:gridCol w:w="4118"/>
      </w:tblGrid>
      <w:tr w:rsidR="009D01E5" w:rsidRPr="00270DE7" w14:paraId="485ADECC" w14:textId="77777777" w:rsidTr="00AD04E0">
        <w:trPr>
          <w:trHeight w:val="425"/>
        </w:trPr>
        <w:tc>
          <w:tcPr>
            <w:tcW w:w="577" w:type="dxa"/>
            <w:gridSpan w:val="2"/>
          </w:tcPr>
          <w:p w14:paraId="6A5FC800"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Pr>
                <w:rFonts w:cs="Arial"/>
                <w:b/>
                <w:iCs/>
                <w:color w:val="31849B"/>
                <w:sz w:val="22"/>
                <w:szCs w:val="28"/>
              </w:rPr>
              <w:lastRenderedPageBreak/>
              <w:t>3</w:t>
            </w:r>
          </w:p>
        </w:tc>
        <w:tc>
          <w:tcPr>
            <w:tcW w:w="25" w:type="dxa"/>
          </w:tcPr>
          <w:p w14:paraId="7788A773"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903" w:type="dxa"/>
            <w:gridSpan w:val="2"/>
          </w:tcPr>
          <w:p w14:paraId="508CE5DB" w14:textId="77777777" w:rsidR="00A34792" w:rsidRPr="00270DE7" w:rsidRDefault="00083791" w:rsidP="009D01E5">
            <w:pPr>
              <w:keepNext/>
              <w:overflowPunct w:val="0"/>
              <w:autoSpaceDE w:val="0"/>
              <w:autoSpaceDN w:val="0"/>
              <w:adjustRightInd w:val="0"/>
              <w:spacing w:after="60" w:line="276" w:lineRule="auto"/>
              <w:contextualSpacing w:val="0"/>
              <w:textAlignment w:val="baseline"/>
              <w:outlineLvl w:val="3"/>
              <w:rPr>
                <w:rFonts w:cs="Arial"/>
                <w:b/>
                <w:iCs/>
                <w:color w:val="31849B"/>
                <w:sz w:val="22"/>
                <w:szCs w:val="28"/>
              </w:rPr>
            </w:pPr>
            <w:r>
              <w:rPr>
                <w:rFonts w:cs="Arial"/>
                <w:b/>
                <w:iCs/>
                <w:color w:val="31849B"/>
                <w:sz w:val="22"/>
                <w:szCs w:val="28"/>
              </w:rPr>
              <w:t>Wachstums</w:t>
            </w:r>
            <w:r w:rsidR="009D01E5" w:rsidRPr="00270DE7">
              <w:rPr>
                <w:rFonts w:cs="Arial"/>
                <w:b/>
                <w:iCs/>
                <w:color w:val="31849B"/>
                <w:sz w:val="22"/>
                <w:szCs w:val="28"/>
              </w:rPr>
              <w:t xml:space="preserve">kurven </w:t>
            </w:r>
            <w:r w:rsidR="009D01E5">
              <w:rPr>
                <w:rFonts w:cs="Arial"/>
                <w:b/>
                <w:iCs/>
                <w:color w:val="31849B"/>
                <w:sz w:val="22"/>
                <w:szCs w:val="28"/>
              </w:rPr>
              <w:t>interpretieren</w:t>
            </w:r>
          </w:p>
        </w:tc>
      </w:tr>
      <w:tr w:rsidR="009D01E5" w:rsidRPr="00270DE7" w14:paraId="3B5B7326" w14:textId="77777777" w:rsidTr="00AD04E0">
        <w:tc>
          <w:tcPr>
            <w:tcW w:w="577" w:type="dxa"/>
            <w:gridSpan w:val="2"/>
          </w:tcPr>
          <w:p w14:paraId="61220296"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5" w:type="dxa"/>
          </w:tcPr>
          <w:p w14:paraId="70CA2375"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903" w:type="dxa"/>
            <w:gridSpan w:val="2"/>
          </w:tcPr>
          <w:p w14:paraId="15BF4015" w14:textId="77777777" w:rsidR="009D01E5" w:rsidRPr="004E3F23" w:rsidRDefault="009D01E5" w:rsidP="00FF01AF">
            <w:pPr>
              <w:overflowPunct w:val="0"/>
              <w:autoSpaceDE w:val="0"/>
              <w:autoSpaceDN w:val="0"/>
              <w:adjustRightInd w:val="0"/>
              <w:contextualSpacing w:val="0"/>
              <w:textAlignment w:val="baseline"/>
              <w:rPr>
                <w:bCs/>
                <w:sz w:val="22"/>
                <w:szCs w:val="22"/>
              </w:rPr>
            </w:pPr>
            <w:r w:rsidRPr="004E3F23">
              <w:rPr>
                <w:bCs/>
                <w:sz w:val="22"/>
                <w:szCs w:val="22"/>
              </w:rPr>
              <w:t xml:space="preserve">Die </w:t>
            </w:r>
            <w:r>
              <w:rPr>
                <w:bCs/>
                <w:sz w:val="22"/>
                <w:szCs w:val="22"/>
              </w:rPr>
              <w:t>folgenden Wachstumsdiagramme</w:t>
            </w:r>
            <w:r w:rsidRPr="004E3F23">
              <w:rPr>
                <w:bCs/>
                <w:sz w:val="22"/>
                <w:szCs w:val="22"/>
              </w:rPr>
              <w:t xml:space="preserve"> zeigen die Entwicklu</w:t>
            </w:r>
            <w:r>
              <w:rPr>
                <w:bCs/>
                <w:sz w:val="22"/>
                <w:szCs w:val="22"/>
              </w:rPr>
              <w:t>ng von zwei verschiedenen Babys:</w:t>
            </w:r>
            <w:r w:rsidRPr="004E3F23">
              <w:rPr>
                <w:bCs/>
                <w:sz w:val="22"/>
                <w:szCs w:val="22"/>
              </w:rPr>
              <w:t xml:space="preserve"> </w:t>
            </w:r>
            <w:r>
              <w:rPr>
                <w:bCs/>
                <w:sz w:val="22"/>
                <w:szCs w:val="22"/>
              </w:rPr>
              <w:t>Jeweils eine</w:t>
            </w:r>
            <w:r w:rsidRPr="004E3F23">
              <w:rPr>
                <w:bCs/>
                <w:sz w:val="22"/>
                <w:szCs w:val="22"/>
              </w:rPr>
              <w:t xml:space="preserve"> </w:t>
            </w:r>
            <w:r w:rsidR="00083791">
              <w:rPr>
                <w:bCs/>
                <w:sz w:val="22"/>
                <w:szCs w:val="22"/>
              </w:rPr>
              <w:t>Wachstumskurve</w:t>
            </w:r>
            <w:r>
              <w:rPr>
                <w:bCs/>
                <w:sz w:val="22"/>
                <w:szCs w:val="22"/>
              </w:rPr>
              <w:t xml:space="preserve"> zeigt den Zusammenhang zwischen </w:t>
            </w:r>
            <w:r w:rsidRPr="004E3F23">
              <w:rPr>
                <w:bCs/>
                <w:sz w:val="22"/>
                <w:szCs w:val="22"/>
              </w:rPr>
              <w:t xml:space="preserve">Alter </w:t>
            </w:r>
            <w:r>
              <w:rPr>
                <w:bCs/>
                <w:sz w:val="22"/>
                <w:szCs w:val="22"/>
              </w:rPr>
              <w:t xml:space="preserve">und Körpergewicht </w:t>
            </w:r>
            <w:r w:rsidR="00002F54">
              <w:rPr>
                <w:bCs/>
                <w:sz w:val="22"/>
                <w:szCs w:val="22"/>
              </w:rPr>
              <w:br/>
            </w:r>
            <w:r w:rsidRPr="004E3F23">
              <w:rPr>
                <w:bCs/>
                <w:sz w:val="22"/>
                <w:szCs w:val="22"/>
              </w:rPr>
              <w:t xml:space="preserve">und </w:t>
            </w:r>
            <w:r>
              <w:rPr>
                <w:bCs/>
                <w:sz w:val="22"/>
                <w:szCs w:val="22"/>
              </w:rPr>
              <w:t>eine weitere zwischen Körpergewicht und Körperg</w:t>
            </w:r>
            <w:r w:rsidRPr="004E3F23">
              <w:rPr>
                <w:bCs/>
                <w:sz w:val="22"/>
                <w:szCs w:val="22"/>
              </w:rPr>
              <w:t>röße</w:t>
            </w:r>
            <w:r>
              <w:rPr>
                <w:bCs/>
                <w:sz w:val="22"/>
                <w:szCs w:val="22"/>
              </w:rPr>
              <w:t xml:space="preserve">. </w:t>
            </w:r>
          </w:p>
          <w:p w14:paraId="650A33C7" w14:textId="77777777" w:rsidR="009D01E5" w:rsidRDefault="009D01E5" w:rsidP="00FF01AF">
            <w:pPr>
              <w:pStyle w:val="Listenabsatz"/>
              <w:framePr w:wrap="around"/>
              <w:spacing w:line="240" w:lineRule="auto"/>
            </w:pPr>
            <w:r w:rsidRPr="002D4535">
              <w:t xml:space="preserve">Welche Kurve zeigt </w:t>
            </w:r>
            <w:r w:rsidRPr="00083791">
              <w:t>die</w:t>
            </w:r>
            <w:r w:rsidRPr="002D4535">
              <w:t xml:space="preserve"> Entwicklung einer Frühgeburt?</w:t>
            </w:r>
          </w:p>
          <w:p w14:paraId="53714471" w14:textId="77777777" w:rsidR="009D01E5" w:rsidRPr="009D01E5" w:rsidRDefault="009D01E5" w:rsidP="00FF01AF">
            <w:pPr>
              <w:pStyle w:val="Listenabsatz"/>
              <w:framePr w:wrap="around"/>
              <w:spacing w:line="240" w:lineRule="auto"/>
            </w:pPr>
            <w:r>
              <w:t xml:space="preserve">Warum ist das kleinere Baby trotzdem auf der Gewichtslinie (Gewicht – Größe) </w:t>
            </w:r>
            <w:r w:rsidR="00002F54">
              <w:br/>
            </w:r>
            <w:r>
              <w:t>im Normalbereich?</w:t>
            </w:r>
          </w:p>
        </w:tc>
      </w:tr>
      <w:tr w:rsidR="009D01E5" w:rsidRPr="00270DE7" w14:paraId="3A4F41DE" w14:textId="77777777" w:rsidTr="00AD04E0">
        <w:tc>
          <w:tcPr>
            <w:tcW w:w="577" w:type="dxa"/>
            <w:gridSpan w:val="2"/>
          </w:tcPr>
          <w:p w14:paraId="3E5D5950"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5" w:type="dxa"/>
          </w:tcPr>
          <w:p w14:paraId="1E382A1B"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785" w:type="dxa"/>
          </w:tcPr>
          <w:p w14:paraId="6BB411B1" w14:textId="77777777" w:rsidR="00AD04E0" w:rsidRDefault="00AD04E0" w:rsidP="009D01E5">
            <w:pPr>
              <w:overflowPunct w:val="0"/>
              <w:autoSpaceDE w:val="0"/>
              <w:autoSpaceDN w:val="0"/>
              <w:adjustRightInd w:val="0"/>
              <w:spacing w:line="276" w:lineRule="auto"/>
              <w:contextualSpacing w:val="0"/>
              <w:textAlignment w:val="baseline"/>
              <w:rPr>
                <w:bCs/>
                <w:sz w:val="22"/>
                <w:szCs w:val="22"/>
              </w:rPr>
            </w:pPr>
          </w:p>
          <w:p w14:paraId="7617A2DE" w14:textId="77777777" w:rsidR="009D01E5" w:rsidRPr="004E3F23" w:rsidRDefault="00AD04E0" w:rsidP="009D01E5">
            <w:pPr>
              <w:overflowPunct w:val="0"/>
              <w:autoSpaceDE w:val="0"/>
              <w:autoSpaceDN w:val="0"/>
              <w:adjustRightInd w:val="0"/>
              <w:spacing w:line="276" w:lineRule="auto"/>
              <w:contextualSpacing w:val="0"/>
              <w:textAlignment w:val="baseline"/>
              <w:rPr>
                <w:bCs/>
                <w:sz w:val="22"/>
                <w:szCs w:val="22"/>
              </w:rPr>
            </w:pPr>
            <w:r>
              <w:rPr>
                <w:bCs/>
                <w:sz w:val="22"/>
                <w:szCs w:val="22"/>
              </w:rPr>
              <w:t>Benjamins Körpergröße:</w:t>
            </w:r>
          </w:p>
        </w:tc>
        <w:tc>
          <w:tcPr>
            <w:tcW w:w="4118" w:type="dxa"/>
          </w:tcPr>
          <w:p w14:paraId="03D00A53" w14:textId="77777777" w:rsidR="009D01E5" w:rsidRDefault="009D01E5" w:rsidP="009D01E5">
            <w:pPr>
              <w:overflowPunct w:val="0"/>
              <w:autoSpaceDE w:val="0"/>
              <w:autoSpaceDN w:val="0"/>
              <w:adjustRightInd w:val="0"/>
              <w:spacing w:line="276" w:lineRule="auto"/>
              <w:contextualSpacing w:val="0"/>
              <w:textAlignment w:val="baseline"/>
              <w:rPr>
                <w:bCs/>
                <w:sz w:val="22"/>
                <w:szCs w:val="22"/>
              </w:rPr>
            </w:pPr>
          </w:p>
          <w:p w14:paraId="5F28C660" w14:textId="77777777" w:rsidR="00AD04E0" w:rsidRPr="004E3F23" w:rsidRDefault="00AD04E0" w:rsidP="009D01E5">
            <w:pPr>
              <w:overflowPunct w:val="0"/>
              <w:autoSpaceDE w:val="0"/>
              <w:autoSpaceDN w:val="0"/>
              <w:adjustRightInd w:val="0"/>
              <w:spacing w:line="276" w:lineRule="auto"/>
              <w:contextualSpacing w:val="0"/>
              <w:textAlignment w:val="baseline"/>
              <w:rPr>
                <w:bCs/>
                <w:sz w:val="22"/>
                <w:szCs w:val="22"/>
              </w:rPr>
            </w:pPr>
            <w:r>
              <w:rPr>
                <w:bCs/>
                <w:sz w:val="22"/>
                <w:szCs w:val="22"/>
              </w:rPr>
              <w:t>Benjamins Gewicht:</w:t>
            </w:r>
          </w:p>
        </w:tc>
      </w:tr>
      <w:tr w:rsidR="009D01E5" w:rsidRPr="00270DE7" w14:paraId="5ED5A683" w14:textId="77777777" w:rsidTr="00AD04E0">
        <w:tc>
          <w:tcPr>
            <w:tcW w:w="577" w:type="dxa"/>
            <w:gridSpan w:val="2"/>
          </w:tcPr>
          <w:p w14:paraId="0D9EB832"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5" w:type="dxa"/>
          </w:tcPr>
          <w:p w14:paraId="1D0D01C6"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785" w:type="dxa"/>
          </w:tcPr>
          <w:p w14:paraId="1709D7D5" w14:textId="77777777" w:rsidR="009D01E5" w:rsidRPr="004E3F23" w:rsidRDefault="000A4A04" w:rsidP="009D01E5">
            <w:pPr>
              <w:overflowPunct w:val="0"/>
              <w:autoSpaceDE w:val="0"/>
              <w:autoSpaceDN w:val="0"/>
              <w:adjustRightInd w:val="0"/>
              <w:spacing w:line="276" w:lineRule="auto"/>
              <w:contextualSpacing w:val="0"/>
              <w:textAlignment w:val="baseline"/>
              <w:rPr>
                <w:bCs/>
                <w:sz w:val="22"/>
                <w:szCs w:val="22"/>
              </w:rPr>
            </w:pPr>
            <w:r>
              <w:rPr>
                <w:rFonts w:cs="Arial"/>
                <w:b/>
                <w:bCs/>
                <w:noProof/>
                <w:color w:val="327A86"/>
                <w:kern w:val="32"/>
                <w:sz w:val="28"/>
                <w:szCs w:val="28"/>
              </w:rPr>
              <w:drawing>
                <wp:inline distT="0" distB="0" distL="0" distR="0" wp14:anchorId="4EAB1D42" wp14:editId="158E56B4">
                  <wp:extent cx="3500477" cy="2741249"/>
                  <wp:effectExtent l="0" t="1270" r="381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26"/>
                          <a:srcRect l="7903" t="1184" r="-697" b="1926"/>
                          <a:stretch/>
                        </pic:blipFill>
                        <pic:spPr bwMode="auto">
                          <a:xfrm rot="5400000">
                            <a:off x="0" y="0"/>
                            <a:ext cx="3563302" cy="2790448"/>
                          </a:xfrm>
                          <a:prstGeom prst="rect">
                            <a:avLst/>
                          </a:prstGeom>
                          <a:ln>
                            <a:noFill/>
                          </a:ln>
                          <a:extLst>
                            <a:ext uri="{53640926-AAD7-44D8-BBD7-CCE9431645EC}">
                              <a14:shadowObscured xmlns:a14="http://schemas.microsoft.com/office/drawing/2010/main"/>
                            </a:ext>
                          </a:extLst>
                        </pic:spPr>
                      </pic:pic>
                    </a:graphicData>
                  </a:graphic>
                </wp:inline>
              </w:drawing>
            </w:r>
          </w:p>
        </w:tc>
        <w:tc>
          <w:tcPr>
            <w:tcW w:w="4118" w:type="dxa"/>
          </w:tcPr>
          <w:p w14:paraId="6FA9C41E" w14:textId="77777777" w:rsidR="009D01E5" w:rsidRPr="004E3F23" w:rsidRDefault="000A4A04" w:rsidP="009D01E5">
            <w:pPr>
              <w:overflowPunct w:val="0"/>
              <w:autoSpaceDE w:val="0"/>
              <w:autoSpaceDN w:val="0"/>
              <w:adjustRightInd w:val="0"/>
              <w:spacing w:line="276" w:lineRule="auto"/>
              <w:contextualSpacing w:val="0"/>
              <w:textAlignment w:val="baseline"/>
              <w:rPr>
                <w:bCs/>
                <w:sz w:val="22"/>
                <w:szCs w:val="22"/>
              </w:rPr>
            </w:pPr>
            <w:r>
              <w:rPr>
                <w:rFonts w:cs="Arial"/>
                <w:b/>
                <w:bCs/>
                <w:noProof/>
                <w:color w:val="327A86"/>
                <w:kern w:val="32"/>
                <w:sz w:val="28"/>
                <w:szCs w:val="28"/>
              </w:rPr>
              <w:drawing>
                <wp:inline distT="0" distB="0" distL="0" distR="0" wp14:anchorId="10A0F62F" wp14:editId="0A1124CC">
                  <wp:extent cx="3476378" cy="2522447"/>
                  <wp:effectExtent l="0" t="5715"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27"/>
                          <a:srcRect l="12500" t="11018" r="491" b="4804"/>
                          <a:stretch/>
                        </pic:blipFill>
                        <pic:spPr bwMode="auto">
                          <a:xfrm rot="5400000">
                            <a:off x="0" y="0"/>
                            <a:ext cx="3564844" cy="2586638"/>
                          </a:xfrm>
                          <a:prstGeom prst="rect">
                            <a:avLst/>
                          </a:prstGeom>
                          <a:ln>
                            <a:noFill/>
                          </a:ln>
                          <a:extLst>
                            <a:ext uri="{53640926-AAD7-44D8-BBD7-CCE9431645EC}">
                              <a14:shadowObscured xmlns:a14="http://schemas.microsoft.com/office/drawing/2010/main"/>
                            </a:ext>
                          </a:extLst>
                        </pic:spPr>
                      </pic:pic>
                    </a:graphicData>
                  </a:graphic>
                </wp:inline>
              </w:drawing>
            </w:r>
          </w:p>
        </w:tc>
      </w:tr>
      <w:tr w:rsidR="009D01E5" w:rsidRPr="00270DE7" w14:paraId="71EACB29" w14:textId="77777777" w:rsidTr="00AD04E0">
        <w:tc>
          <w:tcPr>
            <w:tcW w:w="577" w:type="dxa"/>
            <w:gridSpan w:val="2"/>
          </w:tcPr>
          <w:p w14:paraId="4561D3EB"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5" w:type="dxa"/>
          </w:tcPr>
          <w:p w14:paraId="550BC087"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785" w:type="dxa"/>
          </w:tcPr>
          <w:p w14:paraId="3EE5D2EF" w14:textId="77777777" w:rsidR="00A34792" w:rsidRPr="004E3F23" w:rsidRDefault="00AD04E0" w:rsidP="00663BF7">
            <w:pPr>
              <w:overflowPunct w:val="0"/>
              <w:autoSpaceDE w:val="0"/>
              <w:autoSpaceDN w:val="0"/>
              <w:adjustRightInd w:val="0"/>
              <w:spacing w:before="120" w:line="276" w:lineRule="auto"/>
              <w:contextualSpacing w:val="0"/>
              <w:textAlignment w:val="baseline"/>
              <w:rPr>
                <w:bCs/>
                <w:sz w:val="22"/>
                <w:szCs w:val="22"/>
              </w:rPr>
            </w:pPr>
            <w:r>
              <w:rPr>
                <w:bCs/>
                <w:sz w:val="22"/>
                <w:szCs w:val="22"/>
              </w:rPr>
              <w:t>Fabian</w:t>
            </w:r>
            <w:r w:rsidR="00D36015">
              <w:rPr>
                <w:bCs/>
                <w:sz w:val="22"/>
                <w:szCs w:val="22"/>
              </w:rPr>
              <w:t>s</w:t>
            </w:r>
            <w:r>
              <w:rPr>
                <w:bCs/>
                <w:sz w:val="22"/>
                <w:szCs w:val="22"/>
              </w:rPr>
              <w:t xml:space="preserve"> Körpergröße:</w:t>
            </w:r>
          </w:p>
        </w:tc>
        <w:tc>
          <w:tcPr>
            <w:tcW w:w="4118" w:type="dxa"/>
          </w:tcPr>
          <w:p w14:paraId="11D9F724" w14:textId="77777777" w:rsidR="009D01E5" w:rsidRPr="004E3F23" w:rsidRDefault="00AD04E0" w:rsidP="00663BF7">
            <w:pPr>
              <w:overflowPunct w:val="0"/>
              <w:autoSpaceDE w:val="0"/>
              <w:autoSpaceDN w:val="0"/>
              <w:adjustRightInd w:val="0"/>
              <w:spacing w:before="120" w:line="276" w:lineRule="auto"/>
              <w:contextualSpacing w:val="0"/>
              <w:textAlignment w:val="baseline"/>
              <w:rPr>
                <w:bCs/>
                <w:sz w:val="22"/>
                <w:szCs w:val="22"/>
              </w:rPr>
            </w:pPr>
            <w:r>
              <w:rPr>
                <w:bCs/>
                <w:sz w:val="22"/>
                <w:szCs w:val="22"/>
              </w:rPr>
              <w:t>Fabians Gewicht:</w:t>
            </w:r>
          </w:p>
        </w:tc>
      </w:tr>
      <w:tr w:rsidR="009D01E5" w:rsidRPr="00270DE7" w14:paraId="797D7259" w14:textId="77777777" w:rsidTr="00AD04E0">
        <w:tc>
          <w:tcPr>
            <w:tcW w:w="577" w:type="dxa"/>
            <w:gridSpan w:val="2"/>
          </w:tcPr>
          <w:p w14:paraId="5780CEBE"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25" w:type="dxa"/>
          </w:tcPr>
          <w:p w14:paraId="038829C4" w14:textId="77777777" w:rsidR="009D01E5"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4785" w:type="dxa"/>
          </w:tcPr>
          <w:p w14:paraId="19B6F668" w14:textId="77777777" w:rsidR="009D01E5" w:rsidRPr="004E3F23" w:rsidRDefault="000A4A04" w:rsidP="009D01E5">
            <w:pPr>
              <w:overflowPunct w:val="0"/>
              <w:autoSpaceDE w:val="0"/>
              <w:autoSpaceDN w:val="0"/>
              <w:adjustRightInd w:val="0"/>
              <w:spacing w:line="276" w:lineRule="auto"/>
              <w:contextualSpacing w:val="0"/>
              <w:textAlignment w:val="baseline"/>
              <w:rPr>
                <w:bCs/>
                <w:sz w:val="22"/>
                <w:szCs w:val="22"/>
              </w:rPr>
            </w:pPr>
            <w:r>
              <w:rPr>
                <w:rFonts w:cs="Arial"/>
                <w:b/>
                <w:bCs/>
                <w:noProof/>
                <w:color w:val="327A86"/>
                <w:kern w:val="32"/>
                <w:sz w:val="28"/>
                <w:szCs w:val="28"/>
              </w:rPr>
              <w:drawing>
                <wp:inline distT="0" distB="0" distL="0" distR="0" wp14:anchorId="4EBD50AB" wp14:editId="4FCC908E">
                  <wp:extent cx="3421949" cy="2685415"/>
                  <wp:effectExtent l="0" t="318"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28"/>
                          <a:srcRect l="9038" t="4565" r="3341" b="3753"/>
                          <a:stretch/>
                        </pic:blipFill>
                        <pic:spPr bwMode="auto">
                          <a:xfrm rot="5400000">
                            <a:off x="0" y="0"/>
                            <a:ext cx="3506053" cy="2751417"/>
                          </a:xfrm>
                          <a:prstGeom prst="rect">
                            <a:avLst/>
                          </a:prstGeom>
                          <a:ln>
                            <a:noFill/>
                          </a:ln>
                          <a:extLst>
                            <a:ext uri="{53640926-AAD7-44D8-BBD7-CCE9431645EC}">
                              <a14:shadowObscured xmlns:a14="http://schemas.microsoft.com/office/drawing/2010/main"/>
                            </a:ext>
                          </a:extLst>
                        </pic:spPr>
                      </pic:pic>
                    </a:graphicData>
                  </a:graphic>
                </wp:inline>
              </w:drawing>
            </w:r>
          </w:p>
        </w:tc>
        <w:tc>
          <w:tcPr>
            <w:tcW w:w="4118" w:type="dxa"/>
          </w:tcPr>
          <w:p w14:paraId="1B17C215" w14:textId="77777777" w:rsidR="009D01E5" w:rsidRPr="004E3F23" w:rsidRDefault="000A4A04" w:rsidP="009D01E5">
            <w:pPr>
              <w:overflowPunct w:val="0"/>
              <w:autoSpaceDE w:val="0"/>
              <w:autoSpaceDN w:val="0"/>
              <w:adjustRightInd w:val="0"/>
              <w:spacing w:line="276" w:lineRule="auto"/>
              <w:contextualSpacing w:val="0"/>
              <w:textAlignment w:val="baseline"/>
              <w:rPr>
                <w:bCs/>
                <w:sz w:val="22"/>
                <w:szCs w:val="22"/>
              </w:rPr>
            </w:pPr>
            <w:r>
              <w:rPr>
                <w:rFonts w:cs="Arial"/>
                <w:b/>
                <w:bCs/>
                <w:noProof/>
                <w:color w:val="327A86"/>
                <w:kern w:val="32"/>
                <w:sz w:val="28"/>
                <w:szCs w:val="28"/>
              </w:rPr>
              <w:drawing>
                <wp:inline distT="0" distB="0" distL="0" distR="0" wp14:anchorId="75D268A8" wp14:editId="2405E367">
                  <wp:extent cx="3409460" cy="2608575"/>
                  <wp:effectExtent l="0" t="5715" r="127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29"/>
                          <a:srcRect l="8837" t="5377" r="1238" b="2886"/>
                          <a:stretch/>
                        </pic:blipFill>
                        <pic:spPr bwMode="auto">
                          <a:xfrm rot="5400000">
                            <a:off x="0" y="0"/>
                            <a:ext cx="3488824" cy="2669296"/>
                          </a:xfrm>
                          <a:prstGeom prst="rect">
                            <a:avLst/>
                          </a:prstGeom>
                          <a:ln>
                            <a:noFill/>
                          </a:ln>
                          <a:extLst>
                            <a:ext uri="{53640926-AAD7-44D8-BBD7-CCE9431645EC}">
                              <a14:shadowObscured xmlns:a14="http://schemas.microsoft.com/office/drawing/2010/main"/>
                            </a:ext>
                          </a:extLst>
                        </pic:spPr>
                      </pic:pic>
                    </a:graphicData>
                  </a:graphic>
                </wp:inline>
              </w:drawing>
            </w:r>
          </w:p>
        </w:tc>
      </w:tr>
      <w:tr w:rsidR="00270DE7" w:rsidRPr="00270DE7" w14:paraId="110AEDAA" w14:textId="77777777" w:rsidTr="00AD04E0">
        <w:tc>
          <w:tcPr>
            <w:tcW w:w="577" w:type="dxa"/>
            <w:gridSpan w:val="2"/>
          </w:tcPr>
          <w:p w14:paraId="5C98AE8D" w14:textId="77777777" w:rsidR="00270DE7" w:rsidRPr="00270DE7" w:rsidRDefault="009D01E5"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r>
              <w:rPr>
                <w:rFonts w:cs="Arial"/>
                <w:b/>
                <w:iCs/>
                <w:color w:val="31849B"/>
                <w:sz w:val="22"/>
                <w:szCs w:val="28"/>
              </w:rPr>
              <w:lastRenderedPageBreak/>
              <w:t>4</w:t>
            </w:r>
          </w:p>
        </w:tc>
        <w:tc>
          <w:tcPr>
            <w:tcW w:w="25" w:type="dxa"/>
          </w:tcPr>
          <w:p w14:paraId="686D388D" w14:textId="77777777" w:rsidR="00270DE7" w:rsidRPr="00270DE7" w:rsidRDefault="00270DE7" w:rsidP="00270DE7">
            <w:pPr>
              <w:keepNext/>
              <w:overflowPunct w:val="0"/>
              <w:autoSpaceDE w:val="0"/>
              <w:autoSpaceDN w:val="0"/>
              <w:adjustRightInd w:val="0"/>
              <w:spacing w:line="276" w:lineRule="auto"/>
              <w:ind w:left="425" w:hanging="425"/>
              <w:contextualSpacing w:val="0"/>
              <w:textAlignment w:val="baseline"/>
              <w:outlineLvl w:val="1"/>
              <w:rPr>
                <w:rFonts w:cs="Arial"/>
                <w:b/>
                <w:iCs/>
                <w:color w:val="31849B"/>
                <w:sz w:val="22"/>
                <w:szCs w:val="28"/>
              </w:rPr>
            </w:pPr>
          </w:p>
        </w:tc>
        <w:tc>
          <w:tcPr>
            <w:tcW w:w="8903" w:type="dxa"/>
            <w:gridSpan w:val="2"/>
          </w:tcPr>
          <w:p w14:paraId="411F778D" w14:textId="77777777" w:rsidR="00270DE7" w:rsidRDefault="00270DE7" w:rsidP="005F15FB">
            <w:pPr>
              <w:keepNext/>
              <w:overflowPunct w:val="0"/>
              <w:autoSpaceDE w:val="0"/>
              <w:autoSpaceDN w:val="0"/>
              <w:adjustRightInd w:val="0"/>
              <w:spacing w:after="60" w:line="276" w:lineRule="auto"/>
              <w:contextualSpacing w:val="0"/>
              <w:textAlignment w:val="baseline"/>
              <w:outlineLvl w:val="3"/>
              <w:rPr>
                <w:rFonts w:cs="Arial"/>
                <w:b/>
                <w:iCs/>
                <w:color w:val="31849B"/>
                <w:sz w:val="22"/>
                <w:szCs w:val="28"/>
              </w:rPr>
            </w:pPr>
            <w:r w:rsidRPr="00270DE7">
              <w:rPr>
                <w:rFonts w:cs="Arial"/>
                <w:b/>
                <w:iCs/>
                <w:color w:val="31849B"/>
                <w:sz w:val="22"/>
                <w:szCs w:val="28"/>
              </w:rPr>
              <w:t>Fragen der Eltern – Sprachaufnahme vorbereiten</w:t>
            </w:r>
            <w:r w:rsidR="005B6AC6">
              <w:rPr>
                <w:rFonts w:cs="Arial"/>
                <w:b/>
                <w:iCs/>
                <w:color w:val="31849B"/>
                <w:sz w:val="22"/>
                <w:szCs w:val="28"/>
              </w:rPr>
              <w:br/>
            </w:r>
          </w:p>
          <w:p w14:paraId="6F3A3F80" w14:textId="77777777" w:rsidR="00270DE7" w:rsidRPr="00270DE7" w:rsidRDefault="00270DE7" w:rsidP="00FF01AF">
            <w:pPr>
              <w:overflowPunct w:val="0"/>
              <w:autoSpaceDE w:val="0"/>
              <w:autoSpaceDN w:val="0"/>
              <w:adjustRightInd w:val="0"/>
              <w:contextualSpacing w:val="0"/>
              <w:textAlignment w:val="baseline"/>
              <w:rPr>
                <w:bCs/>
                <w:sz w:val="22"/>
                <w:szCs w:val="22"/>
              </w:rPr>
            </w:pPr>
            <w:r w:rsidRPr="00270DE7">
              <w:rPr>
                <w:bCs/>
                <w:sz w:val="22"/>
                <w:szCs w:val="22"/>
              </w:rPr>
              <w:t xml:space="preserve">Zu einer dieser drei Fragen sollen Sie einen Dialog als Sprachaufnahme aufnehmen. </w:t>
            </w:r>
            <w:r w:rsidR="00FF01AF">
              <w:rPr>
                <w:bCs/>
                <w:sz w:val="22"/>
                <w:szCs w:val="22"/>
              </w:rPr>
              <w:br/>
            </w:r>
            <w:r w:rsidRPr="00270DE7">
              <w:rPr>
                <w:bCs/>
                <w:sz w:val="22"/>
                <w:szCs w:val="22"/>
              </w:rPr>
              <w:t>Übe</w:t>
            </w:r>
            <w:r w:rsidR="004C6E7E">
              <w:rPr>
                <w:bCs/>
                <w:sz w:val="22"/>
                <w:szCs w:val="22"/>
              </w:rPr>
              <w:t xml:space="preserve">rlegen Sie sich gut, wie Sie die Antwort </w:t>
            </w:r>
            <w:r w:rsidR="005F15FB">
              <w:rPr>
                <w:bCs/>
                <w:sz w:val="22"/>
                <w:szCs w:val="22"/>
              </w:rPr>
              <w:t>den Eltern</w:t>
            </w:r>
            <w:r w:rsidRPr="00270DE7">
              <w:rPr>
                <w:bCs/>
                <w:sz w:val="22"/>
                <w:szCs w:val="22"/>
              </w:rPr>
              <w:t xml:space="preserve"> erklären. </w:t>
            </w:r>
            <w:r w:rsidR="00FF01AF">
              <w:rPr>
                <w:bCs/>
                <w:sz w:val="22"/>
                <w:szCs w:val="22"/>
              </w:rPr>
              <w:br/>
            </w:r>
            <w:r w:rsidRPr="00270DE7">
              <w:rPr>
                <w:bCs/>
                <w:sz w:val="22"/>
                <w:szCs w:val="22"/>
              </w:rPr>
              <w:t>Dann nahmen Sie die Sprachaufnahme zu zweit auf.</w:t>
            </w:r>
          </w:p>
          <w:p w14:paraId="28A30531"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r w:rsidRPr="00270DE7">
              <w:rPr>
                <w:bCs/>
                <w:sz w:val="22"/>
                <w:szCs w:val="22"/>
              </w:rPr>
              <w:t xml:space="preserve"> </w:t>
            </w:r>
          </w:p>
        </w:tc>
      </w:tr>
      <w:tr w:rsidR="00270DE7" w:rsidRPr="00270DE7" w14:paraId="0D814E23" w14:textId="77777777" w:rsidTr="00AD04E0">
        <w:trPr>
          <w:trHeight w:val="418"/>
        </w:trPr>
        <w:tc>
          <w:tcPr>
            <w:tcW w:w="567" w:type="dxa"/>
          </w:tcPr>
          <w:p w14:paraId="6B4C4375" w14:textId="77777777" w:rsidR="00270DE7" w:rsidRPr="00270DE7" w:rsidRDefault="00270DE7" w:rsidP="00270DE7">
            <w:pPr>
              <w:keepNext/>
              <w:overflowPunct w:val="0"/>
              <w:autoSpaceDE w:val="0"/>
              <w:autoSpaceDN w:val="0"/>
              <w:adjustRightInd w:val="0"/>
              <w:spacing w:line="276" w:lineRule="auto"/>
              <w:contextualSpacing w:val="0"/>
              <w:textAlignment w:val="baseline"/>
              <w:outlineLvl w:val="1"/>
              <w:rPr>
                <w:rFonts w:cs="Arial"/>
                <w:b/>
                <w:iCs/>
                <w:color w:val="31849B"/>
                <w:sz w:val="22"/>
                <w:szCs w:val="28"/>
              </w:rPr>
            </w:pPr>
          </w:p>
        </w:tc>
        <w:tc>
          <w:tcPr>
            <w:tcW w:w="35" w:type="dxa"/>
            <w:gridSpan w:val="2"/>
          </w:tcPr>
          <w:p w14:paraId="67C4E240" w14:textId="77777777" w:rsidR="00270DE7" w:rsidRPr="00270DE7" w:rsidRDefault="00270DE7" w:rsidP="00270DE7">
            <w:pPr>
              <w:keepNext/>
              <w:overflowPunct w:val="0"/>
              <w:autoSpaceDE w:val="0"/>
              <w:autoSpaceDN w:val="0"/>
              <w:adjustRightInd w:val="0"/>
              <w:spacing w:line="276" w:lineRule="auto"/>
              <w:contextualSpacing w:val="0"/>
              <w:textAlignment w:val="baseline"/>
              <w:outlineLvl w:val="1"/>
              <w:rPr>
                <w:rFonts w:cs="Arial"/>
                <w:b/>
                <w:iCs/>
                <w:color w:val="31849B"/>
                <w:sz w:val="22"/>
                <w:szCs w:val="28"/>
              </w:rPr>
            </w:pPr>
          </w:p>
        </w:tc>
        <w:tc>
          <w:tcPr>
            <w:tcW w:w="8903" w:type="dxa"/>
            <w:gridSpan w:val="2"/>
          </w:tcPr>
          <w:p w14:paraId="0728B01B" w14:textId="77777777" w:rsidR="00270DE7" w:rsidRPr="00270DE7" w:rsidRDefault="00FF01AF" w:rsidP="00270DE7">
            <w:pPr>
              <w:keepNext/>
              <w:overflowPunct w:val="0"/>
              <w:autoSpaceDE w:val="0"/>
              <w:autoSpaceDN w:val="0"/>
              <w:adjustRightInd w:val="0"/>
              <w:spacing w:after="60" w:line="276" w:lineRule="auto"/>
              <w:contextualSpacing w:val="0"/>
              <w:textAlignment w:val="baseline"/>
              <w:outlineLvl w:val="3"/>
              <w:rPr>
                <w:bCs/>
                <w:sz w:val="22"/>
              </w:rPr>
            </w:pPr>
            <w:r w:rsidRPr="00270DE7">
              <w:rPr>
                <w:bCs/>
                <w:noProof/>
                <w:sz w:val="22"/>
                <w:szCs w:val="22"/>
              </w:rPr>
              <mc:AlternateContent>
                <mc:Choice Requires="wps">
                  <w:drawing>
                    <wp:anchor distT="0" distB="0" distL="114300" distR="114300" simplePos="0" relativeHeight="251749376" behindDoc="0" locked="0" layoutInCell="1" allowOverlap="1" wp14:anchorId="10F1AF54" wp14:editId="22DFD2E1">
                      <wp:simplePos x="0" y="0"/>
                      <wp:positionH relativeFrom="column">
                        <wp:posOffset>906323</wp:posOffset>
                      </wp:positionH>
                      <wp:positionV relativeFrom="paragraph">
                        <wp:posOffset>80669</wp:posOffset>
                      </wp:positionV>
                      <wp:extent cx="3230310" cy="444500"/>
                      <wp:effectExtent l="647700" t="0" r="8255" b="12700"/>
                      <wp:wrapNone/>
                      <wp:docPr id="19" name="Abgerundete rechteckige Legende 19"/>
                      <wp:cNvGraphicFramePr/>
                      <a:graphic xmlns:a="http://schemas.openxmlformats.org/drawingml/2006/main">
                        <a:graphicData uri="http://schemas.microsoft.com/office/word/2010/wordprocessingShape">
                          <wps:wsp>
                            <wps:cNvSpPr/>
                            <wps:spPr>
                              <a:xfrm>
                                <a:off x="0" y="0"/>
                                <a:ext cx="3230310" cy="444500"/>
                              </a:xfrm>
                              <a:prstGeom prst="wedgeRoundRectCallout">
                                <a:avLst>
                                  <a:gd name="adj1" fmla="val -69910"/>
                                  <a:gd name="adj2" fmla="val 2423"/>
                                  <a:gd name="adj3" fmla="val 16667"/>
                                </a:avLst>
                              </a:prstGeom>
                              <a:noFill/>
                              <a:ln w="9525" cap="flat" cmpd="sng" algn="ctr">
                                <a:solidFill>
                                  <a:sysClr val="window" lastClr="FFFFFF">
                                    <a:lumMod val="75000"/>
                                  </a:sysClr>
                                </a:solidFill>
                                <a:prstDash val="solid"/>
                              </a:ln>
                              <a:effectLst/>
                            </wps:spPr>
                            <wps:txbx>
                              <w:txbxContent>
                                <w:p w14:paraId="65F258D2" w14:textId="77777777" w:rsidR="00270DE7" w:rsidRPr="00270DE7" w:rsidRDefault="00270DE7" w:rsidP="00270DE7">
                                  <w:pPr>
                                    <w:rPr>
                                      <w:color w:val="000000"/>
                                    </w:rPr>
                                  </w:pPr>
                                  <w:r w:rsidRPr="00270DE7">
                                    <w:rPr>
                                      <w:color w:val="000000"/>
                                    </w:rPr>
                                    <w:t xml:space="preserve">Anikas Wachstum entspricht nicht </w:t>
                                  </w:r>
                                  <w:r w:rsidR="004C6E7E">
                                    <w:rPr>
                                      <w:color w:val="000000"/>
                                    </w:rPr>
                                    <w:t>der Normalkurve</w:t>
                                  </w:r>
                                  <w:r w:rsidRPr="00270DE7">
                                    <w:rPr>
                                      <w:color w:val="000000"/>
                                    </w:rPr>
                                    <w:t xml:space="preserve">. </w:t>
                                  </w:r>
                                  <w:r w:rsidR="00FF01AF">
                                    <w:rPr>
                                      <w:color w:val="000000"/>
                                    </w:rPr>
                                    <w:br/>
                                  </w:r>
                                  <w:r w:rsidRPr="00270DE7">
                                    <w:rPr>
                                      <w:color w:val="000000"/>
                                    </w:rPr>
                                    <w:t>Ist das in Ordnung oder müssen wir uns Sorgen machen?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AD95A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9" o:spid="_x0000_s1026" type="#_x0000_t62" style="position:absolute;margin-left:71.35pt;margin-top:6.35pt;width:254.35pt;height: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" adj="-4301,11323" filled="f" strokecolor="#bfbfbf">
                      <v:textbox>
                        <w:txbxContent>
                          <w:p w:rsidR="00270DE7" w:rsidRPr="00270DE7" w:rsidRDefault="00270DE7" w:rsidP="00270DE7">
                            <w:pPr>
                              <w:rPr>
                                <w:color w:val="000000"/>
                              </w:rPr>
                            </w:pPr>
                            <w:r w:rsidRPr="00270DE7">
                              <w:rPr>
                                <w:color w:val="000000"/>
                              </w:rPr>
                              <w:t xml:space="preserve">Anikas Wachstum entspricht nicht </w:t>
                            </w:r>
                            <w:r w:rsidR="004C6E7E">
                              <w:rPr>
                                <w:color w:val="000000"/>
                              </w:rPr>
                              <w:t>der Normalkurve</w:t>
                            </w:r>
                            <w:r w:rsidRPr="00270DE7">
                              <w:rPr>
                                <w:color w:val="000000"/>
                              </w:rPr>
                              <w:t xml:space="preserve">. </w:t>
                            </w:r>
                            <w:r w:rsidR="00FF01AF">
                              <w:rPr>
                                <w:color w:val="000000"/>
                              </w:rPr>
                              <w:br/>
                            </w:r>
                            <w:r w:rsidRPr="00270DE7">
                              <w:rPr>
                                <w:color w:val="000000"/>
                              </w:rPr>
                              <w:t>Ist das in Ordnung oder müssen wir uns Sorgen machen?</w:t>
                            </w:r>
                          </w:p>
                        </w:txbxContent>
                      </v:textbox>
                    </v:shape>
                  </w:pict>
                </mc:Fallback>
              </mc:AlternateContent>
            </w:r>
            <w:r w:rsidR="00270DE7" w:rsidRPr="00270DE7">
              <w:rPr>
                <w:bCs/>
                <w:sz w:val="22"/>
              </w:rPr>
              <w:t>Anikas Mutter</w:t>
            </w:r>
          </w:p>
          <w:p w14:paraId="3EF8C324" w14:textId="77777777" w:rsidR="00270DE7" w:rsidRPr="00270DE7" w:rsidRDefault="00270DE7" w:rsidP="00270DE7">
            <w:pPr>
              <w:keepNext/>
              <w:numPr>
                <w:ilvl w:val="3"/>
                <w:numId w:val="0"/>
              </w:numPr>
              <w:overflowPunct w:val="0"/>
              <w:autoSpaceDE w:val="0"/>
              <w:autoSpaceDN w:val="0"/>
              <w:adjustRightInd w:val="0"/>
              <w:spacing w:before="240" w:after="60" w:line="276" w:lineRule="auto"/>
              <w:contextualSpacing w:val="0"/>
              <w:textAlignment w:val="baseline"/>
              <w:outlineLvl w:val="3"/>
              <w:rPr>
                <w:bCs/>
                <w:sz w:val="22"/>
              </w:rPr>
            </w:pPr>
          </w:p>
          <w:p w14:paraId="686312EB" w14:textId="77777777" w:rsidR="00270DE7" w:rsidRPr="00270DE7" w:rsidRDefault="00FF01AF" w:rsidP="00270DE7">
            <w:pPr>
              <w:keepNext/>
              <w:numPr>
                <w:ilvl w:val="3"/>
                <w:numId w:val="0"/>
              </w:numPr>
              <w:overflowPunct w:val="0"/>
              <w:autoSpaceDE w:val="0"/>
              <w:autoSpaceDN w:val="0"/>
              <w:adjustRightInd w:val="0"/>
              <w:spacing w:before="240" w:after="60" w:line="276" w:lineRule="auto"/>
              <w:contextualSpacing w:val="0"/>
              <w:textAlignment w:val="baseline"/>
              <w:outlineLvl w:val="3"/>
              <w:rPr>
                <w:bCs/>
                <w:sz w:val="22"/>
              </w:rPr>
            </w:pPr>
            <w:r w:rsidRPr="00270DE7">
              <w:rPr>
                <w:rFonts w:ascii="Times New Roman" w:hAnsi="Times New Roman"/>
                <w:bCs/>
                <w:noProof/>
                <w:sz w:val="22"/>
              </w:rPr>
              <w:drawing>
                <wp:anchor distT="0" distB="0" distL="114300" distR="114300" simplePos="0" relativeHeight="251748352" behindDoc="1" locked="0" layoutInCell="1" allowOverlap="1" wp14:anchorId="7FA9BF67" wp14:editId="2E20BF11">
                  <wp:simplePos x="0" y="0"/>
                  <wp:positionH relativeFrom="column">
                    <wp:posOffset>2341245</wp:posOffset>
                  </wp:positionH>
                  <wp:positionV relativeFrom="paragraph">
                    <wp:posOffset>306070</wp:posOffset>
                  </wp:positionV>
                  <wp:extent cx="3140075" cy="2708910"/>
                  <wp:effectExtent l="0" t="0" r="0" b="0"/>
                  <wp:wrapTight wrapText="bothSides">
                    <wp:wrapPolygon edited="0">
                      <wp:start x="0" y="0"/>
                      <wp:lineTo x="0" y="21468"/>
                      <wp:lineTo x="21491" y="21468"/>
                      <wp:lineTo x="21491" y="0"/>
                      <wp:lineTo x="0" y="0"/>
                    </wp:wrapPolygon>
                  </wp:wrapTight>
                  <wp:docPr id="51" name="Afbeelding 51" descr="lengte baby dreumes Jayden 14 ma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te baby dreumes Jayden 14 maanden"/>
                          <pic:cNvPicPr>
                            <a:picLocks noChangeAspect="1" noChangeArrowheads="1"/>
                          </pic:cNvPicPr>
                        </pic:nvPicPr>
                        <pic:blipFill rotWithShape="1">
                          <a:blip r:embed="rId30">
                            <a:extLst>
                              <a:ext uri="{28A0092B-C50C-407E-A947-70E740481C1C}">
                                <a14:useLocalDpi xmlns:a14="http://schemas.microsoft.com/office/drawing/2010/main" val="0"/>
                              </a:ext>
                            </a:extLst>
                          </a:blip>
                          <a:srcRect l="9527" r="6135"/>
                          <a:stretch/>
                        </pic:blipFill>
                        <pic:spPr bwMode="auto">
                          <a:xfrm>
                            <a:off x="0" y="0"/>
                            <a:ext cx="3140075" cy="270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DE7" w:rsidRPr="00270DE7">
              <w:rPr>
                <w:bCs/>
                <w:sz w:val="22"/>
              </w:rPr>
              <w:t>Alis Vater</w:t>
            </w:r>
          </w:p>
          <w:p w14:paraId="3BD9AF37"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r w:rsidRPr="00270DE7">
              <w:rPr>
                <w:bCs/>
                <w:noProof/>
                <w:sz w:val="22"/>
                <w:szCs w:val="22"/>
              </w:rPr>
              <mc:AlternateContent>
                <mc:Choice Requires="wps">
                  <w:drawing>
                    <wp:anchor distT="0" distB="0" distL="114300" distR="114300" simplePos="0" relativeHeight="251750400" behindDoc="0" locked="0" layoutInCell="1" allowOverlap="1" wp14:anchorId="394EB157" wp14:editId="1AF618FF">
                      <wp:simplePos x="0" y="0"/>
                      <wp:positionH relativeFrom="column">
                        <wp:posOffset>162840</wp:posOffset>
                      </wp:positionH>
                      <wp:positionV relativeFrom="paragraph">
                        <wp:posOffset>34385</wp:posOffset>
                      </wp:positionV>
                      <wp:extent cx="2093720" cy="1164920"/>
                      <wp:effectExtent l="165100" t="38100" r="14605" b="16510"/>
                      <wp:wrapNone/>
                      <wp:docPr id="23" name="Abgerundete rechteckige Legende 23"/>
                      <wp:cNvGraphicFramePr/>
                      <a:graphic xmlns:a="http://schemas.openxmlformats.org/drawingml/2006/main">
                        <a:graphicData uri="http://schemas.microsoft.com/office/word/2010/wordprocessingShape">
                          <wps:wsp>
                            <wps:cNvSpPr/>
                            <wps:spPr>
                              <a:xfrm>
                                <a:off x="0" y="0"/>
                                <a:ext cx="2093720" cy="1164920"/>
                              </a:xfrm>
                              <a:prstGeom prst="wedgeRoundRectCallout">
                                <a:avLst>
                                  <a:gd name="adj1" fmla="val -57753"/>
                                  <a:gd name="adj2" fmla="val -53243"/>
                                  <a:gd name="adj3" fmla="val 16667"/>
                                </a:avLst>
                              </a:prstGeom>
                              <a:noFill/>
                              <a:ln w="9525" cap="flat" cmpd="sng" algn="ctr">
                                <a:solidFill>
                                  <a:sysClr val="window" lastClr="FFFFFF">
                                    <a:lumMod val="75000"/>
                                  </a:sysClr>
                                </a:solidFill>
                                <a:prstDash val="solid"/>
                              </a:ln>
                              <a:effectLst/>
                            </wps:spPr>
                            <wps:txbx>
                              <w:txbxContent>
                                <w:p w14:paraId="320E86AE" w14:textId="77777777" w:rsidR="00270DE7" w:rsidRPr="00270DE7" w:rsidRDefault="00270DE7" w:rsidP="00270DE7">
                                  <w:pPr>
                                    <w:rPr>
                                      <w:color w:val="000000"/>
                                    </w:rPr>
                                  </w:pPr>
                                  <w:r w:rsidRPr="00270DE7">
                                    <w:rPr>
                                      <w:color w:val="000000"/>
                                    </w:rPr>
                                    <w:t xml:space="preserve">Ali ist nun mehr als ein Jahr alt. </w:t>
                                  </w:r>
                                  <w:r w:rsidRPr="00270DE7">
                                    <w:rPr>
                                      <w:color w:val="000000"/>
                                    </w:rPr>
                                    <w:br/>
                                    <w:t>Es scheint so, als ob seine Wachs</w:t>
                                  </w:r>
                                  <w:r w:rsidR="00FF01AF">
                                    <w:rPr>
                                      <w:color w:val="000000"/>
                                    </w:rPr>
                                    <w:softHyphen/>
                                  </w:r>
                                  <w:r w:rsidRPr="00270DE7">
                                    <w:rPr>
                                      <w:color w:val="000000"/>
                                    </w:rPr>
                                    <w:t xml:space="preserve">tumskurve nach unten gehen würde. </w:t>
                                  </w:r>
                                  <w:r w:rsidRPr="00270DE7">
                                    <w:rPr>
                                      <w:color w:val="000000"/>
                                    </w:rPr>
                                    <w:br/>
                                    <w:t xml:space="preserve">Die blauen Punkte sind nicht länger auf der grünen Linie in der Mitte. </w:t>
                                  </w:r>
                                  <w:r w:rsidRPr="00270DE7">
                                    <w:rPr>
                                      <w:color w:val="000000"/>
                                    </w:rPr>
                                    <w:br/>
                                    <w:t>Müssen wir uns daher Sorgen machen?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E2968D" id="Abgerundete rechteckige Legende 23" o:spid="_x0000_s1027" type="#_x0000_t62" style="position:absolute;margin-left:12.8pt;margin-top:2.7pt;width:164.85pt;height:9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" adj="-1675,-700" filled="f" strokecolor="#bfbfbf">
                      <v:textbox inset="1mm,,1mm">
                        <w:txbxContent>
                          <w:p w:rsidR="00270DE7" w:rsidRPr="00270DE7" w:rsidRDefault="00270DE7" w:rsidP="00270DE7">
                            <w:pPr>
                              <w:rPr>
                                <w:color w:val="000000"/>
                              </w:rPr>
                            </w:pPr>
                            <w:r w:rsidRPr="00270DE7">
                              <w:rPr>
                                <w:color w:val="000000"/>
                              </w:rPr>
                              <w:t xml:space="preserve">Ali ist nun mehr als ein Jahr alt. </w:t>
                            </w:r>
                            <w:r w:rsidRPr="00270DE7">
                              <w:rPr>
                                <w:color w:val="000000"/>
                              </w:rPr>
                              <w:br/>
                              <w:t>Es scheint so, als ob seine Wachs</w:t>
                            </w:r>
                            <w:r w:rsidR="00FF01AF">
                              <w:rPr>
                                <w:color w:val="000000"/>
                              </w:rPr>
                              <w:softHyphen/>
                            </w:r>
                            <w:r w:rsidRPr="00270DE7">
                              <w:rPr>
                                <w:color w:val="000000"/>
                              </w:rPr>
                              <w:t xml:space="preserve">tumskurve nach unten gehen würde. </w:t>
                            </w:r>
                            <w:r w:rsidRPr="00270DE7">
                              <w:rPr>
                                <w:color w:val="000000"/>
                              </w:rPr>
                              <w:br/>
                              <w:t xml:space="preserve">Die blauen Punkte sind nicht länger auf der grünen Linie in der Mitte. </w:t>
                            </w:r>
                            <w:r w:rsidRPr="00270DE7">
                              <w:rPr>
                                <w:color w:val="000000"/>
                              </w:rPr>
                              <w:br/>
                              <w:t>Müssen wir uns daher Sorgen machen?</w:t>
                            </w:r>
                          </w:p>
                        </w:txbxContent>
                      </v:textbox>
                    </v:shape>
                  </w:pict>
                </mc:Fallback>
              </mc:AlternateContent>
            </w:r>
            <w:r w:rsidRPr="00270DE7">
              <w:rPr>
                <w:bCs/>
                <w:noProof/>
                <w:sz w:val="22"/>
                <w:szCs w:val="22"/>
              </w:rPr>
              <w:t xml:space="preserve"> </w:t>
            </w:r>
          </w:p>
          <w:p w14:paraId="2923B5C3" w14:textId="77777777" w:rsidR="00270DE7" w:rsidRPr="00270DE7" w:rsidRDefault="00270DE7" w:rsidP="00270DE7">
            <w:pPr>
              <w:overflowPunct w:val="0"/>
              <w:autoSpaceDE w:val="0"/>
              <w:autoSpaceDN w:val="0"/>
              <w:adjustRightInd w:val="0"/>
              <w:spacing w:line="276" w:lineRule="auto"/>
              <w:contextualSpacing w:val="0"/>
              <w:textAlignment w:val="baseline"/>
              <w:rPr>
                <w:rFonts w:ascii="Times New Roman" w:hAnsi="Times New Roman"/>
                <w:bCs/>
                <w:sz w:val="22"/>
                <w:szCs w:val="22"/>
              </w:rPr>
            </w:pPr>
            <w:r w:rsidRPr="00270DE7">
              <w:rPr>
                <w:rFonts w:ascii="Times New Roman" w:hAnsi="Times New Roman"/>
                <w:bCs/>
                <w:sz w:val="22"/>
                <w:szCs w:val="22"/>
              </w:rPr>
              <w:fldChar w:fldCharType="begin"/>
            </w:r>
            <w:r w:rsidRPr="00270DE7">
              <w:rPr>
                <w:rFonts w:ascii="Times New Roman" w:hAnsi="Times New Roman"/>
                <w:bCs/>
                <w:sz w:val="22"/>
                <w:szCs w:val="22"/>
              </w:rPr>
              <w:instrText xml:space="preserve"> INCLUDEPICTURE "https://i0.wp.com/liefkleinwonder.nl/wp-content/uploads/2017/03/lengte-baby-dreumes-Jayden-14-maanden-1-e1488800488399.jpg?resize=540%2C393&amp;ssl=1" \* MERGEFORMATINET </w:instrText>
            </w:r>
            <w:r w:rsidRPr="00270DE7">
              <w:rPr>
                <w:rFonts w:ascii="Times New Roman" w:hAnsi="Times New Roman"/>
                <w:bCs/>
                <w:sz w:val="22"/>
                <w:szCs w:val="22"/>
              </w:rPr>
              <w:fldChar w:fldCharType="end"/>
            </w:r>
          </w:p>
          <w:p w14:paraId="5A00B914"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68C919CB"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05EF5F4F"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4B281604"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5BE179C2"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7408ED4D"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15849D69"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1B977121" w14:textId="77777777" w:rsidR="00270DE7" w:rsidRDefault="00270DE7" w:rsidP="00270DE7">
            <w:pPr>
              <w:overflowPunct w:val="0"/>
              <w:autoSpaceDE w:val="0"/>
              <w:autoSpaceDN w:val="0"/>
              <w:adjustRightInd w:val="0"/>
              <w:spacing w:line="276" w:lineRule="auto"/>
              <w:contextualSpacing w:val="0"/>
              <w:textAlignment w:val="baseline"/>
              <w:rPr>
                <w:bCs/>
                <w:sz w:val="22"/>
                <w:szCs w:val="22"/>
              </w:rPr>
            </w:pPr>
          </w:p>
          <w:p w14:paraId="1BDBCA5E" w14:textId="77777777" w:rsidR="00FF01AF" w:rsidRDefault="00FF01AF" w:rsidP="00270DE7">
            <w:pPr>
              <w:overflowPunct w:val="0"/>
              <w:autoSpaceDE w:val="0"/>
              <w:autoSpaceDN w:val="0"/>
              <w:adjustRightInd w:val="0"/>
              <w:spacing w:line="276" w:lineRule="auto"/>
              <w:contextualSpacing w:val="0"/>
              <w:textAlignment w:val="baseline"/>
              <w:rPr>
                <w:bCs/>
                <w:sz w:val="22"/>
                <w:szCs w:val="22"/>
              </w:rPr>
            </w:pPr>
          </w:p>
          <w:p w14:paraId="59EF47A5" w14:textId="77777777" w:rsidR="00FF01AF" w:rsidRDefault="00FF01AF" w:rsidP="00270DE7">
            <w:pPr>
              <w:overflowPunct w:val="0"/>
              <w:autoSpaceDE w:val="0"/>
              <w:autoSpaceDN w:val="0"/>
              <w:adjustRightInd w:val="0"/>
              <w:spacing w:line="276" w:lineRule="auto"/>
              <w:contextualSpacing w:val="0"/>
              <w:textAlignment w:val="baseline"/>
              <w:rPr>
                <w:bCs/>
                <w:sz w:val="22"/>
                <w:szCs w:val="22"/>
              </w:rPr>
            </w:pPr>
          </w:p>
          <w:p w14:paraId="4B9C7A6E" w14:textId="77777777" w:rsidR="00FF01AF" w:rsidRDefault="00FF01AF" w:rsidP="00270DE7">
            <w:pPr>
              <w:overflowPunct w:val="0"/>
              <w:autoSpaceDE w:val="0"/>
              <w:autoSpaceDN w:val="0"/>
              <w:adjustRightInd w:val="0"/>
              <w:spacing w:line="276" w:lineRule="auto"/>
              <w:contextualSpacing w:val="0"/>
              <w:textAlignment w:val="baseline"/>
              <w:rPr>
                <w:bCs/>
                <w:sz w:val="22"/>
                <w:szCs w:val="22"/>
              </w:rPr>
            </w:pPr>
          </w:p>
          <w:p w14:paraId="4D11A09B" w14:textId="77777777" w:rsidR="00FF01AF" w:rsidRPr="00270DE7" w:rsidRDefault="00FF01AF" w:rsidP="00270DE7">
            <w:pPr>
              <w:overflowPunct w:val="0"/>
              <w:autoSpaceDE w:val="0"/>
              <w:autoSpaceDN w:val="0"/>
              <w:adjustRightInd w:val="0"/>
              <w:spacing w:line="276" w:lineRule="auto"/>
              <w:contextualSpacing w:val="0"/>
              <w:textAlignment w:val="baseline"/>
              <w:rPr>
                <w:bCs/>
                <w:sz w:val="22"/>
                <w:szCs w:val="22"/>
              </w:rPr>
            </w:pPr>
          </w:p>
          <w:p w14:paraId="384B4190"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3A1EF054" w14:textId="77777777" w:rsidR="00A34792" w:rsidRDefault="00A34792" w:rsidP="00270DE7">
            <w:pPr>
              <w:overflowPunct w:val="0"/>
              <w:autoSpaceDE w:val="0"/>
              <w:autoSpaceDN w:val="0"/>
              <w:adjustRightInd w:val="0"/>
              <w:spacing w:line="276" w:lineRule="auto"/>
              <w:contextualSpacing w:val="0"/>
              <w:textAlignment w:val="baseline"/>
              <w:rPr>
                <w:bCs/>
                <w:sz w:val="22"/>
                <w:szCs w:val="22"/>
              </w:rPr>
            </w:pPr>
          </w:p>
          <w:p w14:paraId="4FF69723" w14:textId="77777777" w:rsidR="00A34792" w:rsidRDefault="00A34792" w:rsidP="00270DE7">
            <w:pPr>
              <w:overflowPunct w:val="0"/>
              <w:autoSpaceDE w:val="0"/>
              <w:autoSpaceDN w:val="0"/>
              <w:adjustRightInd w:val="0"/>
              <w:spacing w:line="276" w:lineRule="auto"/>
              <w:contextualSpacing w:val="0"/>
              <w:textAlignment w:val="baseline"/>
              <w:rPr>
                <w:bCs/>
                <w:sz w:val="22"/>
                <w:szCs w:val="22"/>
              </w:rPr>
            </w:pPr>
            <w:r w:rsidRPr="00270DE7">
              <w:rPr>
                <w:bCs/>
                <w:noProof/>
                <w:sz w:val="22"/>
                <w:szCs w:val="22"/>
              </w:rPr>
              <mc:AlternateContent>
                <mc:Choice Requires="wps">
                  <w:drawing>
                    <wp:anchor distT="0" distB="0" distL="114300" distR="114300" simplePos="0" relativeHeight="251751424" behindDoc="0" locked="0" layoutInCell="1" allowOverlap="1" wp14:anchorId="6E299F90" wp14:editId="4DDB489B">
                      <wp:simplePos x="0" y="0"/>
                      <wp:positionH relativeFrom="column">
                        <wp:posOffset>1234712</wp:posOffset>
                      </wp:positionH>
                      <wp:positionV relativeFrom="paragraph">
                        <wp:posOffset>166189</wp:posOffset>
                      </wp:positionV>
                      <wp:extent cx="3387725" cy="688340"/>
                      <wp:effectExtent l="203200" t="0" r="15875" b="10160"/>
                      <wp:wrapNone/>
                      <wp:docPr id="26" name="Abgerundete rechteckige Legende 26"/>
                      <wp:cNvGraphicFramePr/>
                      <a:graphic xmlns:a="http://schemas.openxmlformats.org/drawingml/2006/main">
                        <a:graphicData uri="http://schemas.microsoft.com/office/word/2010/wordprocessingShape">
                          <wps:wsp>
                            <wps:cNvSpPr/>
                            <wps:spPr>
                              <a:xfrm>
                                <a:off x="0" y="0"/>
                                <a:ext cx="3387725" cy="688340"/>
                              </a:xfrm>
                              <a:prstGeom prst="wedgeRoundRectCallout">
                                <a:avLst>
                                  <a:gd name="adj1" fmla="val -56662"/>
                                  <a:gd name="adj2" fmla="val 489"/>
                                  <a:gd name="adj3" fmla="val 16667"/>
                                </a:avLst>
                              </a:prstGeom>
                              <a:noFill/>
                              <a:ln w="9525" cap="flat" cmpd="sng" algn="ctr">
                                <a:solidFill>
                                  <a:sysClr val="window" lastClr="FFFFFF">
                                    <a:lumMod val="75000"/>
                                  </a:sysClr>
                                </a:solidFill>
                                <a:prstDash val="solid"/>
                              </a:ln>
                              <a:effectLst/>
                            </wps:spPr>
                            <wps:txbx>
                              <w:txbxContent>
                                <w:p w14:paraId="3DD608FE" w14:textId="77777777" w:rsidR="00270DE7" w:rsidRPr="00270DE7" w:rsidRDefault="00270DE7" w:rsidP="00270DE7">
                                  <w:pPr>
                                    <w:rPr>
                                      <w:color w:val="000000"/>
                                    </w:rPr>
                                  </w:pPr>
                                  <w:r w:rsidRPr="00270DE7">
                                    <w:rPr>
                                      <w:color w:val="000000"/>
                                    </w:rPr>
                                    <w:t>Wesley ist 3 Jahre alt. Ich habe gehört, dass ein Kind jeden Monat 2cm wachsen muss. Ist das richtig? Wie kann ich das in dem Diagramm erkennen. Bitte erklären Sie es mir.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C1A4C7" id="Abgerundete rechteckige Legende 26" o:spid="_x0000_s1028" type="#_x0000_t62" style="position:absolute;margin-left:97.2pt;margin-top:13.1pt;width:266.75pt;height:54.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" adj="-1439,10906" filled="f" strokecolor="#bfbfbf">
                      <v:textbox>
                        <w:txbxContent>
                          <w:p w:rsidR="00270DE7" w:rsidRPr="00270DE7" w:rsidRDefault="00270DE7" w:rsidP="00270DE7">
                            <w:pPr>
                              <w:rPr>
                                <w:color w:val="000000"/>
                              </w:rPr>
                            </w:pPr>
                            <w:r w:rsidRPr="00270DE7">
                              <w:rPr>
                                <w:color w:val="000000"/>
                              </w:rPr>
                              <w:t>Wesley ist 3 Jahre alt. Ich habe gehört, dass ein Kind jeden Monat 2cm wachsen muss. Ist das richtig? Wie kann ich das in dem Diagramm erkennen. Bitte erklären Sie es mir.</w:t>
                            </w:r>
                          </w:p>
                        </w:txbxContent>
                      </v:textbox>
                    </v:shape>
                  </w:pict>
                </mc:Fallback>
              </mc:AlternateContent>
            </w:r>
          </w:p>
          <w:p w14:paraId="421104A3"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r w:rsidRPr="00270DE7">
              <w:rPr>
                <w:bCs/>
                <w:sz w:val="22"/>
                <w:szCs w:val="22"/>
              </w:rPr>
              <w:t>Wesleys Mutter</w:t>
            </w:r>
          </w:p>
          <w:p w14:paraId="21EBC2C6" w14:textId="77777777" w:rsidR="00270DE7" w:rsidRDefault="00270DE7" w:rsidP="00270DE7">
            <w:pPr>
              <w:overflowPunct w:val="0"/>
              <w:autoSpaceDE w:val="0"/>
              <w:autoSpaceDN w:val="0"/>
              <w:adjustRightInd w:val="0"/>
              <w:spacing w:line="276" w:lineRule="auto"/>
              <w:contextualSpacing w:val="0"/>
              <w:textAlignment w:val="baseline"/>
              <w:rPr>
                <w:bCs/>
                <w:sz w:val="22"/>
                <w:szCs w:val="22"/>
              </w:rPr>
            </w:pPr>
          </w:p>
          <w:p w14:paraId="6C9BEC6F" w14:textId="77777777" w:rsidR="000B4003" w:rsidRDefault="000B4003" w:rsidP="00270DE7">
            <w:pPr>
              <w:overflowPunct w:val="0"/>
              <w:autoSpaceDE w:val="0"/>
              <w:autoSpaceDN w:val="0"/>
              <w:adjustRightInd w:val="0"/>
              <w:spacing w:line="276" w:lineRule="auto"/>
              <w:contextualSpacing w:val="0"/>
              <w:textAlignment w:val="baseline"/>
              <w:rPr>
                <w:bCs/>
                <w:sz w:val="22"/>
                <w:szCs w:val="22"/>
              </w:rPr>
            </w:pPr>
          </w:p>
          <w:p w14:paraId="34CA5B9B" w14:textId="77777777" w:rsidR="000B4003" w:rsidRDefault="000B4003" w:rsidP="00270DE7">
            <w:pPr>
              <w:overflowPunct w:val="0"/>
              <w:autoSpaceDE w:val="0"/>
              <w:autoSpaceDN w:val="0"/>
              <w:adjustRightInd w:val="0"/>
              <w:spacing w:line="276" w:lineRule="auto"/>
              <w:contextualSpacing w:val="0"/>
              <w:textAlignment w:val="baseline"/>
              <w:rPr>
                <w:bCs/>
                <w:sz w:val="22"/>
                <w:szCs w:val="22"/>
              </w:rPr>
            </w:pPr>
          </w:p>
          <w:p w14:paraId="522917C2" w14:textId="77777777" w:rsidR="000B4003" w:rsidRPr="00270DE7" w:rsidRDefault="000B4003" w:rsidP="00270DE7">
            <w:pPr>
              <w:overflowPunct w:val="0"/>
              <w:autoSpaceDE w:val="0"/>
              <w:autoSpaceDN w:val="0"/>
              <w:adjustRightInd w:val="0"/>
              <w:spacing w:line="276" w:lineRule="auto"/>
              <w:contextualSpacing w:val="0"/>
              <w:textAlignment w:val="baseline"/>
              <w:rPr>
                <w:bCs/>
                <w:sz w:val="22"/>
                <w:szCs w:val="22"/>
              </w:rPr>
            </w:pPr>
          </w:p>
        </w:tc>
      </w:tr>
    </w:tbl>
    <w:p w14:paraId="349F5454" w14:textId="77777777" w:rsidR="00270DE7" w:rsidRPr="00270DE7" w:rsidRDefault="00270DE7" w:rsidP="00270DE7">
      <w:pPr>
        <w:overflowPunct w:val="0"/>
        <w:autoSpaceDE w:val="0"/>
        <w:autoSpaceDN w:val="0"/>
        <w:adjustRightInd w:val="0"/>
        <w:spacing w:line="276" w:lineRule="auto"/>
        <w:contextualSpacing w:val="0"/>
        <w:textAlignment w:val="baseline"/>
        <w:rPr>
          <w:bCs/>
          <w:sz w:val="22"/>
          <w:szCs w:val="22"/>
        </w:rPr>
      </w:pPr>
    </w:p>
    <w:p w14:paraId="5F72FC85" w14:textId="77777777" w:rsidR="004E3F23" w:rsidRDefault="004E3F23" w:rsidP="00270DE7">
      <w:pPr>
        <w:overflowPunct w:val="0"/>
        <w:autoSpaceDE w:val="0"/>
        <w:autoSpaceDN w:val="0"/>
        <w:adjustRightInd w:val="0"/>
        <w:spacing w:after="120"/>
        <w:textAlignment w:val="baseline"/>
        <w:outlineLvl w:val="0"/>
        <w:rPr>
          <w:rFonts w:cs="Arial"/>
          <w:b/>
          <w:bCs/>
          <w:color w:val="327A86"/>
          <w:kern w:val="32"/>
          <w:sz w:val="28"/>
          <w:szCs w:val="28"/>
        </w:rPr>
      </w:pPr>
    </w:p>
    <w:p w14:paraId="594E6AA2" w14:textId="77777777" w:rsidR="004E3F23" w:rsidRDefault="004E3F23" w:rsidP="00270DE7">
      <w:pPr>
        <w:overflowPunct w:val="0"/>
        <w:autoSpaceDE w:val="0"/>
        <w:autoSpaceDN w:val="0"/>
        <w:adjustRightInd w:val="0"/>
        <w:spacing w:after="120"/>
        <w:textAlignment w:val="baseline"/>
        <w:outlineLvl w:val="0"/>
        <w:rPr>
          <w:rFonts w:cs="Arial"/>
          <w:b/>
          <w:bCs/>
          <w:color w:val="327A86"/>
          <w:kern w:val="32"/>
          <w:sz w:val="28"/>
          <w:szCs w:val="28"/>
        </w:rPr>
      </w:pPr>
    </w:p>
    <w:p w14:paraId="305DAD68" w14:textId="77777777" w:rsidR="004E3F23" w:rsidRDefault="004E3F23" w:rsidP="00270DE7">
      <w:pPr>
        <w:overflowPunct w:val="0"/>
        <w:autoSpaceDE w:val="0"/>
        <w:autoSpaceDN w:val="0"/>
        <w:adjustRightInd w:val="0"/>
        <w:spacing w:after="120"/>
        <w:textAlignment w:val="baseline"/>
        <w:outlineLvl w:val="0"/>
        <w:rPr>
          <w:rFonts w:cs="Arial"/>
          <w:b/>
          <w:bCs/>
          <w:color w:val="327A86"/>
          <w:kern w:val="32"/>
          <w:sz w:val="28"/>
          <w:szCs w:val="28"/>
        </w:rPr>
      </w:pPr>
    </w:p>
    <w:p w14:paraId="14D23F7B" w14:textId="77777777" w:rsidR="005939E2" w:rsidRDefault="005939E2" w:rsidP="00270DE7">
      <w:pPr>
        <w:overflowPunct w:val="0"/>
        <w:autoSpaceDE w:val="0"/>
        <w:autoSpaceDN w:val="0"/>
        <w:adjustRightInd w:val="0"/>
        <w:spacing w:after="120"/>
        <w:textAlignment w:val="baseline"/>
        <w:outlineLvl w:val="0"/>
        <w:rPr>
          <w:rFonts w:cs="Arial"/>
          <w:b/>
          <w:bCs/>
          <w:color w:val="327A86"/>
          <w:kern w:val="32"/>
          <w:sz w:val="28"/>
          <w:szCs w:val="28"/>
        </w:rPr>
      </w:pPr>
    </w:p>
    <w:p w14:paraId="60DA1D36" w14:textId="77777777" w:rsidR="005939E2" w:rsidRDefault="005939E2" w:rsidP="00270DE7">
      <w:pPr>
        <w:overflowPunct w:val="0"/>
        <w:autoSpaceDE w:val="0"/>
        <w:autoSpaceDN w:val="0"/>
        <w:adjustRightInd w:val="0"/>
        <w:spacing w:after="120"/>
        <w:textAlignment w:val="baseline"/>
        <w:outlineLvl w:val="0"/>
        <w:rPr>
          <w:rFonts w:cs="Arial"/>
          <w:b/>
          <w:bCs/>
          <w:color w:val="327A86"/>
          <w:kern w:val="32"/>
          <w:sz w:val="28"/>
          <w:szCs w:val="28"/>
        </w:rPr>
      </w:pPr>
    </w:p>
    <w:p w14:paraId="2A9F7E0E" w14:textId="77777777" w:rsidR="005939E2" w:rsidRDefault="005939E2" w:rsidP="00270DE7">
      <w:pPr>
        <w:overflowPunct w:val="0"/>
        <w:autoSpaceDE w:val="0"/>
        <w:autoSpaceDN w:val="0"/>
        <w:adjustRightInd w:val="0"/>
        <w:spacing w:after="120"/>
        <w:textAlignment w:val="baseline"/>
        <w:outlineLvl w:val="0"/>
        <w:rPr>
          <w:rFonts w:cs="Arial"/>
          <w:b/>
          <w:bCs/>
          <w:color w:val="327A86"/>
          <w:kern w:val="32"/>
          <w:sz w:val="28"/>
          <w:szCs w:val="28"/>
        </w:rPr>
      </w:pPr>
    </w:p>
    <w:p w14:paraId="43B3A5F8" w14:textId="77777777" w:rsidR="005F7DAD" w:rsidRPr="005F7DAD" w:rsidRDefault="005F7DAD" w:rsidP="005F7DAD">
      <w:pPr>
        <w:tabs>
          <w:tab w:val="left" w:pos="2128"/>
        </w:tabs>
        <w:rPr>
          <w:rFonts w:cs="Arial"/>
          <w:color w:val="000000" w:themeColor="text1"/>
          <w:sz w:val="22"/>
          <w:szCs w:val="22"/>
        </w:rPr>
      </w:pPr>
    </w:p>
    <w:sectPr w:rsidR="005F7DAD" w:rsidRPr="005F7DAD" w:rsidSect="00455908">
      <w:pgSz w:w="11906" w:h="16838"/>
      <w:pgMar w:top="1418" w:right="1134" w:bottom="1134" w:left="1134" w:header="397" w:footer="6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2E52C" w14:textId="77777777" w:rsidR="00D67178" w:rsidRDefault="00D67178" w:rsidP="00BF49BC">
      <w:r>
        <w:separator/>
      </w:r>
    </w:p>
    <w:p w14:paraId="02BE8D2C" w14:textId="77777777" w:rsidR="00D67178" w:rsidRDefault="00D67178" w:rsidP="00BF49BC"/>
  </w:endnote>
  <w:endnote w:type="continuationSeparator" w:id="0">
    <w:p w14:paraId="58A7A124" w14:textId="77777777" w:rsidR="00D67178" w:rsidRDefault="00D67178" w:rsidP="00BF49BC">
      <w:r>
        <w:continuationSeparator/>
      </w:r>
    </w:p>
    <w:p w14:paraId="31DDCE20" w14:textId="77777777" w:rsidR="00D67178" w:rsidRDefault="00D67178" w:rsidP="00BF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47011" w14:textId="77777777" w:rsidR="00303BE5" w:rsidRDefault="00303BE5" w:rsidP="00BF49BC">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BCBE7DC" w14:textId="77777777" w:rsidR="00303BE5" w:rsidRDefault="00303BE5" w:rsidP="00BF49BC">
    <w:pPr>
      <w:pStyle w:val="Fuzeile"/>
    </w:pPr>
  </w:p>
  <w:p w14:paraId="388AB8CA" w14:textId="77777777" w:rsidR="00303BE5" w:rsidRDefault="00303BE5" w:rsidP="00BF49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CCC5" w14:textId="77777777" w:rsidR="00303BE5" w:rsidRPr="00BD14D8" w:rsidRDefault="00303BE5" w:rsidP="00663BF7">
    <w:pPr>
      <w:pStyle w:val="Fuzeile"/>
      <w:ind w:left="567"/>
      <w:rPr>
        <w:color w:val="808080"/>
        <w:sz w:val="16"/>
      </w:rPr>
    </w:pPr>
    <w:r w:rsidRPr="00BD14D8">
      <w:rPr>
        <w:noProof/>
        <w:color w:val="808080"/>
        <w:sz w:val="16"/>
      </w:rPr>
      <w:drawing>
        <wp:anchor distT="0" distB="0" distL="114300" distR="114300" simplePos="0" relativeHeight="251656192" behindDoc="0" locked="0" layoutInCell="1" allowOverlap="1" wp14:anchorId="14553FE6" wp14:editId="25812197">
          <wp:simplePos x="0" y="0"/>
          <wp:positionH relativeFrom="column">
            <wp:posOffset>5619750</wp:posOffset>
          </wp:positionH>
          <wp:positionV relativeFrom="paragraph">
            <wp:posOffset>118745</wp:posOffset>
          </wp:positionV>
          <wp:extent cx="521970" cy="184150"/>
          <wp:effectExtent l="0" t="0" r="0" b="6350"/>
          <wp:wrapSquare wrapText="bothSides"/>
          <wp:docPr id="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521970" cy="184150"/>
                  </a:xfrm>
                  <a:prstGeom prst="rect">
                    <a:avLst/>
                  </a:prstGeom>
                </pic:spPr>
              </pic:pic>
            </a:graphicData>
          </a:graphic>
          <wp14:sizeRelH relativeFrom="page">
            <wp14:pctWidth>0</wp14:pctWidth>
          </wp14:sizeRelH>
          <wp14:sizeRelV relativeFrom="page">
            <wp14:pctHeight>0</wp14:pctHeight>
          </wp14:sizeRelV>
        </wp:anchor>
      </w:drawing>
    </w:r>
    <w:r w:rsidR="00976984">
      <w:rPr>
        <w:color w:val="808080"/>
        <w:sz w:val="16"/>
      </w:rPr>
      <w:t>LaMaVoC</w:t>
    </w:r>
    <w:r w:rsidRPr="00BD14D8">
      <w:rPr>
        <w:color w:val="808080"/>
        <w:sz w:val="16"/>
      </w:rPr>
      <w:t xml:space="preserve"> Über Mathe sprechen im Beruf – Kernaktivität </w:t>
    </w:r>
    <w:r w:rsidR="005939E2">
      <w:rPr>
        <w:color w:val="808080"/>
        <w:sz w:val="16"/>
      </w:rPr>
      <w:t>Patientenberatung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40D64" w14:textId="77777777" w:rsidR="00D67178" w:rsidRDefault="00D67178" w:rsidP="00BF49BC">
      <w:r>
        <w:separator/>
      </w:r>
    </w:p>
    <w:p w14:paraId="1C22B2D6" w14:textId="77777777" w:rsidR="00D67178" w:rsidRDefault="00D67178" w:rsidP="00BF49BC"/>
  </w:footnote>
  <w:footnote w:type="continuationSeparator" w:id="0">
    <w:p w14:paraId="23AB9898" w14:textId="77777777" w:rsidR="00D67178" w:rsidRDefault="00D67178" w:rsidP="00BF49BC">
      <w:r>
        <w:continuationSeparator/>
      </w:r>
    </w:p>
    <w:p w14:paraId="0909C009" w14:textId="77777777" w:rsidR="00D67178" w:rsidRDefault="00D67178" w:rsidP="00BF4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824C8" w14:textId="77777777" w:rsidR="00303BE5" w:rsidRDefault="00303BE5">
    <w:pPr>
      <w:pStyle w:val="Kopfzeile"/>
    </w:pPr>
    <w:r>
      <w:rPr>
        <w:b/>
        <w:bCs/>
        <w:noProof/>
      </w:rPr>
      <w:drawing>
        <wp:anchor distT="0" distB="0" distL="114300" distR="114300" simplePos="0" relativeHeight="251660288" behindDoc="0" locked="0" layoutInCell="1" allowOverlap="1" wp14:anchorId="6ACCEF5C" wp14:editId="53078924">
          <wp:simplePos x="0" y="0"/>
          <wp:positionH relativeFrom="column">
            <wp:posOffset>5309982</wp:posOffset>
          </wp:positionH>
          <wp:positionV relativeFrom="paragraph">
            <wp:posOffset>-65405</wp:posOffset>
          </wp:positionV>
          <wp:extent cx="556803" cy="554182"/>
          <wp:effectExtent l="0" t="0" r="2540" b="5080"/>
          <wp:wrapNone/>
          <wp:docPr id="1"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803" cy="554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7D03E" w14:textId="77777777" w:rsidR="00303BE5" w:rsidRDefault="00303BE5" w:rsidP="00BF49BC">
    <w:pPr>
      <w:pStyle w:val="Kopfzeile"/>
    </w:pPr>
    <w:r>
      <w:rPr>
        <w:noProof/>
      </w:rPr>
      <mc:AlternateContent>
        <mc:Choice Requires="wps">
          <w:drawing>
            <wp:anchor distT="0" distB="0" distL="114300" distR="114300" simplePos="0" relativeHeight="251658240" behindDoc="0" locked="0" layoutInCell="1" allowOverlap="1" wp14:anchorId="6325197F" wp14:editId="214FFACD">
              <wp:simplePos x="0" y="0"/>
              <wp:positionH relativeFrom="column">
                <wp:posOffset>-26753</wp:posOffset>
              </wp:positionH>
              <wp:positionV relativeFrom="paragraph">
                <wp:posOffset>45141</wp:posOffset>
              </wp:positionV>
              <wp:extent cx="5828044" cy="0"/>
              <wp:effectExtent l="0" t="12700" r="13970" b="12700"/>
              <wp:wrapNone/>
              <wp:docPr id="6" name="Gerade Verbindung 6"/>
              <wp:cNvGraphicFramePr/>
              <a:graphic xmlns:a="http://schemas.openxmlformats.org/drawingml/2006/main">
                <a:graphicData uri="http://schemas.microsoft.com/office/word/2010/wordprocessingShape">
                  <wps:wsp>
                    <wps:cNvCnPr/>
                    <wps:spPr bwMode="auto">
                      <a:xfrm>
                        <a:off x="0" y="0"/>
                        <a:ext cx="5828044" cy="0"/>
                      </a:xfrm>
                      <a:prstGeom prst="line">
                        <a:avLst/>
                      </a:prstGeom>
                      <a:solidFill>
                        <a:schemeClr val="accent1"/>
                      </a:solidFill>
                      <a:ln w="28575" cap="flat" cmpd="sng" algn="ctr">
                        <a:solidFill>
                          <a:schemeClr val="tx2"/>
                        </a:solidFill>
                        <a:prstDash val="solid"/>
                        <a:round/>
                        <a:headEnd type="none" w="med" len="med"/>
                        <a:tailEnd type="none" w="med" len="med"/>
                      </a:ln>
                      <a:effectLst/>
                    </wps:spPr>
                    <wps:bodyPr/>
                  </wps:wsp>
                </a:graphicData>
              </a:graphic>
              <wp14:sizeRelH relativeFrom="margin">
                <wp14:pctWidth>0</wp14:pctWidth>
              </wp14:sizeRelH>
            </wp:anchor>
          </w:drawing>
        </mc:Choice>
        <mc:Fallback xmlns:mv="urn:schemas-microsoft-com:mac:vml" xmlns:mo="http://schemas.microsoft.com/office/mac/office/2008/main">
          <w:pict>
            <v:line w14:anchorId="76E0A2B1" id="Gerade Verbindung 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3.55pt" to="456.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" filled="t" fillcolor="#327a86 [3204]" strokecolor="#327a86 [3215]"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25257"/>
    <w:multiLevelType w:val="hybridMultilevel"/>
    <w:tmpl w:val="3CA03A0A"/>
    <w:lvl w:ilvl="0" w:tplc="1DB6338A">
      <w:start w:val="1"/>
      <w:numFmt w:val="bullet"/>
      <w:lvlText w:val=""/>
      <w:lvlJc w:val="left"/>
      <w:pPr>
        <w:ind w:left="360" w:hanging="360"/>
      </w:pPr>
      <w:rPr>
        <w:rFonts w:ascii="Symbol" w:hAnsi="Symbol" w:hint="default"/>
        <w:color w:val="193D43" w:themeColor="accent1" w:themeShade="80"/>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225E83"/>
    <w:multiLevelType w:val="hybridMultilevel"/>
    <w:tmpl w:val="42EA97AC"/>
    <w:lvl w:ilvl="0" w:tplc="0D468974">
      <w:start w:val="1"/>
      <w:numFmt w:val="bullet"/>
      <w:lvlText w:val=""/>
      <w:lvlJc w:val="left"/>
      <w:pPr>
        <w:ind w:left="720" w:hanging="360"/>
      </w:pPr>
      <w:rPr>
        <w:rFonts w:ascii="Symbol" w:hAnsi="Symbol" w:hint="default"/>
        <w:color w:val="327A86" w:themeColor="text2"/>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B95BA6"/>
    <w:multiLevelType w:val="hybridMultilevel"/>
    <w:tmpl w:val="630661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A317E35"/>
    <w:multiLevelType w:val="hybridMultilevel"/>
    <w:tmpl w:val="FCC83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E21D63"/>
    <w:multiLevelType w:val="hybridMultilevel"/>
    <w:tmpl w:val="072A1942"/>
    <w:lvl w:ilvl="0" w:tplc="C1F0AA9C">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3A01E2"/>
    <w:multiLevelType w:val="hybridMultilevel"/>
    <w:tmpl w:val="E3C473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2106C0C"/>
    <w:multiLevelType w:val="hybridMultilevel"/>
    <w:tmpl w:val="69A2D638"/>
    <w:lvl w:ilvl="0" w:tplc="A9D4B64C">
      <w:start w:val="1"/>
      <w:numFmt w:val="bullet"/>
      <w:lvlText w:val=""/>
      <w:lvlJc w:val="left"/>
      <w:pPr>
        <w:ind w:left="360" w:hanging="360"/>
      </w:pPr>
      <w:rPr>
        <w:rFonts w:ascii="Symbol" w:hAnsi="Symbol" w:hint="default"/>
        <w:color w:val="auto"/>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590C90"/>
    <w:multiLevelType w:val="hybridMultilevel"/>
    <w:tmpl w:val="13C49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B902AB"/>
    <w:multiLevelType w:val="hybridMultilevel"/>
    <w:tmpl w:val="6D9C6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895FCE"/>
    <w:multiLevelType w:val="hybridMultilevel"/>
    <w:tmpl w:val="40042CA0"/>
    <w:lvl w:ilvl="0" w:tplc="6774615C">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0F2603F"/>
    <w:multiLevelType w:val="hybridMultilevel"/>
    <w:tmpl w:val="34786D10"/>
    <w:lvl w:ilvl="0" w:tplc="BA6C48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B6B1FB0"/>
    <w:multiLevelType w:val="hybridMultilevel"/>
    <w:tmpl w:val="890ABB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7F06C5"/>
    <w:multiLevelType w:val="hybridMultilevel"/>
    <w:tmpl w:val="191A5478"/>
    <w:lvl w:ilvl="0" w:tplc="9CFAC152">
      <w:start w:val="1"/>
      <w:numFmt w:val="upperLetter"/>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15:restartNumberingAfterBreak="0">
    <w:nsid w:val="58377EE5"/>
    <w:multiLevelType w:val="hybridMultilevel"/>
    <w:tmpl w:val="93B06366"/>
    <w:lvl w:ilvl="0" w:tplc="CEC86E82">
      <w:start w:val="1"/>
      <w:numFmt w:val="bullet"/>
      <w:lvlText w:val=""/>
      <w:lvlJc w:val="left"/>
      <w:pPr>
        <w:ind w:left="360" w:hanging="360"/>
      </w:pPr>
      <w:rPr>
        <w:rFonts w:ascii="Symbol" w:hAnsi="Symbol" w:hint="default"/>
        <w:color w:val="327A86"/>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8C71D51"/>
    <w:multiLevelType w:val="hybridMultilevel"/>
    <w:tmpl w:val="B58E91BC"/>
    <w:lvl w:ilvl="0" w:tplc="B6961678">
      <w:start w:val="1"/>
      <w:numFmt w:val="bullet"/>
      <w:lvlText w:val=""/>
      <w:lvlJc w:val="left"/>
      <w:pPr>
        <w:ind w:left="360" w:hanging="360"/>
      </w:pPr>
      <w:rPr>
        <w:rFonts w:ascii="Wingdings" w:hAnsi="Wingdings" w:hint="default"/>
        <w:color w:val="327A86"/>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8CD68A1"/>
    <w:multiLevelType w:val="hybridMultilevel"/>
    <w:tmpl w:val="49A0D9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5F307024"/>
    <w:multiLevelType w:val="multilevel"/>
    <w:tmpl w:val="E628380E"/>
    <w:styleLink w:val="SteckbriefAufzhlung"/>
    <w:lvl w:ilvl="0">
      <w:start w:val="1"/>
      <w:numFmt w:val="bullet"/>
      <w:lvlText w:val=""/>
      <w:lvlJc w:val="left"/>
      <w:pPr>
        <w:ind w:left="284" w:hanging="284"/>
      </w:pPr>
      <w:rPr>
        <w:rFonts w:ascii="Wingdings" w:hAnsi="Wingdings" w:hint="default"/>
        <w:color w:val="327A8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F3D6A87"/>
    <w:multiLevelType w:val="hybridMultilevel"/>
    <w:tmpl w:val="EB04C008"/>
    <w:lvl w:ilvl="0" w:tplc="8B46A560">
      <w:start w:val="1"/>
      <w:numFmt w:val="bullet"/>
      <w:lvlText w:val=""/>
      <w:lvlJc w:val="left"/>
      <w:pPr>
        <w:ind w:left="720" w:hanging="360"/>
      </w:pPr>
      <w:rPr>
        <w:rFonts w:ascii="Symbol" w:hAnsi="Symbol" w:hint="default"/>
        <w:color w:val="327A86" w:themeColor="text2"/>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6B49BF"/>
    <w:multiLevelType w:val="hybridMultilevel"/>
    <w:tmpl w:val="84A637A8"/>
    <w:lvl w:ilvl="0" w:tplc="0F2C4870">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4B6B49"/>
    <w:multiLevelType w:val="hybridMultilevel"/>
    <w:tmpl w:val="565C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565FBB"/>
    <w:multiLevelType w:val="hybridMultilevel"/>
    <w:tmpl w:val="09BE0DDC"/>
    <w:lvl w:ilvl="0" w:tplc="01B49C88">
      <w:start w:val="1"/>
      <w:numFmt w:val="bullet"/>
      <w:pStyle w:val="Listenabsatz"/>
      <w:lvlText w:val=""/>
      <w:lvlJc w:val="left"/>
      <w:pPr>
        <w:ind w:left="360" w:hanging="360"/>
      </w:pPr>
      <w:rPr>
        <w:rFonts w:ascii="Symbol" w:hAnsi="Symbol" w:hint="default"/>
        <w:color w:val="327A86" w:themeColor="text2"/>
        <w:sz w:val="24"/>
        <w:szCs w:val="24"/>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5F95724"/>
    <w:multiLevelType w:val="hybridMultilevel"/>
    <w:tmpl w:val="6D2CBADC"/>
    <w:lvl w:ilvl="0" w:tplc="A05E9DCE">
      <w:start w:val="1"/>
      <w:numFmt w:val="decimal"/>
      <w:pStyle w:val="6Nummerierung"/>
      <w:lvlText w:val="%1."/>
      <w:lvlJc w:val="left"/>
      <w:pPr>
        <w:ind w:left="360" w:hanging="360"/>
      </w:pPr>
      <w:rPr>
        <w:rFonts w:asciiTheme="majorHAnsi" w:hAnsiTheme="majorHAnsi" w:hint="default"/>
        <w:b w:val="0"/>
        <w:bCs/>
        <w:i w:val="0"/>
        <w:iCs w:val="0"/>
        <w:color w:val="327A86"/>
        <w:sz w:val="2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A6E4E27"/>
    <w:multiLevelType w:val="hybridMultilevel"/>
    <w:tmpl w:val="CB5E76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F96BFF"/>
    <w:multiLevelType w:val="hybridMultilevel"/>
    <w:tmpl w:val="BEC88AD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5" w15:restartNumberingAfterBreak="0">
    <w:nsid w:val="78B04C2E"/>
    <w:multiLevelType w:val="hybridMultilevel"/>
    <w:tmpl w:val="B1EAF672"/>
    <w:lvl w:ilvl="0" w:tplc="2B62A83E">
      <w:start w:val="1"/>
      <w:numFmt w:val="bullet"/>
      <w:pStyle w:val="5Aufzhlung"/>
      <w:lvlText w:val=""/>
      <w:lvlJc w:val="left"/>
      <w:pPr>
        <w:ind w:left="-66" w:hanging="360"/>
      </w:pPr>
      <w:rPr>
        <w:rFonts w:ascii="Wingdings" w:hAnsi="Wingdings" w:hint="default"/>
        <w:color w:val="327A86"/>
      </w:rPr>
    </w:lvl>
    <w:lvl w:ilvl="1" w:tplc="04070003">
      <w:start w:val="1"/>
      <w:numFmt w:val="bullet"/>
      <w:lvlText w:val="o"/>
      <w:lvlJc w:val="left"/>
      <w:pPr>
        <w:ind w:left="957" w:hanging="360"/>
      </w:pPr>
      <w:rPr>
        <w:rFonts w:ascii="Courier New" w:hAnsi="Courier New" w:hint="default"/>
      </w:rPr>
    </w:lvl>
    <w:lvl w:ilvl="2" w:tplc="04070005" w:tentative="1">
      <w:start w:val="1"/>
      <w:numFmt w:val="bullet"/>
      <w:lvlText w:val=""/>
      <w:lvlJc w:val="left"/>
      <w:pPr>
        <w:ind w:left="1677" w:hanging="360"/>
      </w:pPr>
      <w:rPr>
        <w:rFonts w:ascii="Wingdings" w:hAnsi="Wingdings" w:hint="default"/>
      </w:rPr>
    </w:lvl>
    <w:lvl w:ilvl="3" w:tplc="04070001" w:tentative="1">
      <w:start w:val="1"/>
      <w:numFmt w:val="bullet"/>
      <w:lvlText w:val=""/>
      <w:lvlJc w:val="left"/>
      <w:pPr>
        <w:ind w:left="2397" w:hanging="360"/>
      </w:pPr>
      <w:rPr>
        <w:rFonts w:ascii="Symbol" w:hAnsi="Symbol" w:hint="default"/>
      </w:rPr>
    </w:lvl>
    <w:lvl w:ilvl="4" w:tplc="04070003" w:tentative="1">
      <w:start w:val="1"/>
      <w:numFmt w:val="bullet"/>
      <w:lvlText w:val="o"/>
      <w:lvlJc w:val="left"/>
      <w:pPr>
        <w:ind w:left="3117" w:hanging="360"/>
      </w:pPr>
      <w:rPr>
        <w:rFonts w:ascii="Courier New" w:hAnsi="Courier New" w:hint="default"/>
      </w:rPr>
    </w:lvl>
    <w:lvl w:ilvl="5" w:tplc="04070005" w:tentative="1">
      <w:start w:val="1"/>
      <w:numFmt w:val="bullet"/>
      <w:lvlText w:val=""/>
      <w:lvlJc w:val="left"/>
      <w:pPr>
        <w:ind w:left="3837" w:hanging="360"/>
      </w:pPr>
      <w:rPr>
        <w:rFonts w:ascii="Wingdings" w:hAnsi="Wingdings" w:hint="default"/>
      </w:rPr>
    </w:lvl>
    <w:lvl w:ilvl="6" w:tplc="04070001" w:tentative="1">
      <w:start w:val="1"/>
      <w:numFmt w:val="bullet"/>
      <w:lvlText w:val=""/>
      <w:lvlJc w:val="left"/>
      <w:pPr>
        <w:ind w:left="4557" w:hanging="360"/>
      </w:pPr>
      <w:rPr>
        <w:rFonts w:ascii="Symbol" w:hAnsi="Symbol" w:hint="default"/>
      </w:rPr>
    </w:lvl>
    <w:lvl w:ilvl="7" w:tplc="04070003" w:tentative="1">
      <w:start w:val="1"/>
      <w:numFmt w:val="bullet"/>
      <w:lvlText w:val="o"/>
      <w:lvlJc w:val="left"/>
      <w:pPr>
        <w:ind w:left="5277" w:hanging="360"/>
      </w:pPr>
      <w:rPr>
        <w:rFonts w:ascii="Courier New" w:hAnsi="Courier New" w:hint="default"/>
      </w:rPr>
    </w:lvl>
    <w:lvl w:ilvl="8" w:tplc="04070005" w:tentative="1">
      <w:start w:val="1"/>
      <w:numFmt w:val="bullet"/>
      <w:lvlText w:val=""/>
      <w:lvlJc w:val="left"/>
      <w:pPr>
        <w:ind w:left="5997" w:hanging="360"/>
      </w:pPr>
      <w:rPr>
        <w:rFonts w:ascii="Wingdings" w:hAnsi="Wingdings" w:hint="default"/>
      </w:rPr>
    </w:lvl>
  </w:abstractNum>
  <w:num w:numId="1">
    <w:abstractNumId w:val="16"/>
  </w:num>
  <w:num w:numId="2">
    <w:abstractNumId w:val="21"/>
  </w:num>
  <w:num w:numId="3">
    <w:abstractNumId w:val="25"/>
  </w:num>
  <w:num w:numId="4">
    <w:abstractNumId w:val="15"/>
  </w:num>
  <w:num w:numId="5">
    <w:abstractNumId w:val="11"/>
  </w:num>
  <w:num w:numId="6">
    <w:abstractNumId w:val="7"/>
  </w:num>
  <w:num w:numId="7">
    <w:abstractNumId w:val="10"/>
  </w:num>
  <w:num w:numId="8">
    <w:abstractNumId w:val="18"/>
  </w:num>
  <w:num w:numId="9">
    <w:abstractNumId w:val="8"/>
  </w:num>
  <w:num w:numId="10">
    <w:abstractNumId w:val="23"/>
  </w:num>
  <w:num w:numId="11">
    <w:abstractNumId w:val="3"/>
  </w:num>
  <w:num w:numId="12">
    <w:abstractNumId w:val="4"/>
  </w:num>
  <w:num w:numId="13">
    <w:abstractNumId w:val="13"/>
  </w:num>
  <w:num w:numId="14">
    <w:abstractNumId w:val="0"/>
  </w:num>
  <w:num w:numId="15">
    <w:abstractNumId w:val="22"/>
  </w:num>
  <w:num w:numId="16">
    <w:abstractNumId w:val="5"/>
  </w:num>
  <w:num w:numId="17">
    <w:abstractNumId w:val="6"/>
  </w:num>
  <w:num w:numId="18">
    <w:abstractNumId w:val="9"/>
  </w:num>
  <w:num w:numId="19">
    <w:abstractNumId w:val="14"/>
  </w:num>
  <w:num w:numId="20">
    <w:abstractNumId w:val="24"/>
  </w:num>
  <w:num w:numId="21">
    <w:abstractNumId w:val="12"/>
  </w:num>
  <w:num w:numId="22">
    <w:abstractNumId w:val="13"/>
    <w:lvlOverride w:ilvl="0">
      <w:startOverride w:val="1"/>
    </w:lvlOverride>
  </w:num>
  <w:num w:numId="23">
    <w:abstractNumId w:val="2"/>
  </w:num>
  <w:num w:numId="24">
    <w:abstractNumId w:val="19"/>
  </w:num>
  <w:num w:numId="25">
    <w:abstractNumId w:val="17"/>
  </w:num>
  <w:num w:numId="26">
    <w:abstractNumId w:val="1"/>
  </w:num>
  <w:num w:numId="2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3E8"/>
    <w:rsid w:val="00000B71"/>
    <w:rsid w:val="0000136E"/>
    <w:rsid w:val="00002F54"/>
    <w:rsid w:val="00014615"/>
    <w:rsid w:val="000201C3"/>
    <w:rsid w:val="0002132E"/>
    <w:rsid w:val="000260F8"/>
    <w:rsid w:val="00036ECD"/>
    <w:rsid w:val="00046520"/>
    <w:rsid w:val="0005315B"/>
    <w:rsid w:val="000568C3"/>
    <w:rsid w:val="00057344"/>
    <w:rsid w:val="0006244A"/>
    <w:rsid w:val="00065514"/>
    <w:rsid w:val="00067EC8"/>
    <w:rsid w:val="00075772"/>
    <w:rsid w:val="000777BE"/>
    <w:rsid w:val="000805E4"/>
    <w:rsid w:val="0008371E"/>
    <w:rsid w:val="00083791"/>
    <w:rsid w:val="0008642B"/>
    <w:rsid w:val="00091D3C"/>
    <w:rsid w:val="00093A8B"/>
    <w:rsid w:val="000950EB"/>
    <w:rsid w:val="0009645C"/>
    <w:rsid w:val="000969D3"/>
    <w:rsid w:val="000A0C42"/>
    <w:rsid w:val="000A1E73"/>
    <w:rsid w:val="000A4A04"/>
    <w:rsid w:val="000B38E3"/>
    <w:rsid w:val="000B4003"/>
    <w:rsid w:val="000B6F97"/>
    <w:rsid w:val="000B70CB"/>
    <w:rsid w:val="000C5F2F"/>
    <w:rsid w:val="000D3A56"/>
    <w:rsid w:val="000D7E6C"/>
    <w:rsid w:val="000E5102"/>
    <w:rsid w:val="000E5598"/>
    <w:rsid w:val="000E5D92"/>
    <w:rsid w:val="000E7531"/>
    <w:rsid w:val="000F5756"/>
    <w:rsid w:val="00104D64"/>
    <w:rsid w:val="00105F10"/>
    <w:rsid w:val="00106402"/>
    <w:rsid w:val="00122895"/>
    <w:rsid w:val="0012384D"/>
    <w:rsid w:val="001248F3"/>
    <w:rsid w:val="00124DCD"/>
    <w:rsid w:val="00125839"/>
    <w:rsid w:val="00125D4B"/>
    <w:rsid w:val="0012681C"/>
    <w:rsid w:val="0012799B"/>
    <w:rsid w:val="001359F0"/>
    <w:rsid w:val="00140DF8"/>
    <w:rsid w:val="001474A4"/>
    <w:rsid w:val="00150091"/>
    <w:rsid w:val="00151D4D"/>
    <w:rsid w:val="0015447F"/>
    <w:rsid w:val="00155672"/>
    <w:rsid w:val="00157E3B"/>
    <w:rsid w:val="00170958"/>
    <w:rsid w:val="00193BB5"/>
    <w:rsid w:val="0019730C"/>
    <w:rsid w:val="00197F12"/>
    <w:rsid w:val="001A296F"/>
    <w:rsid w:val="001A418F"/>
    <w:rsid w:val="001A67AE"/>
    <w:rsid w:val="001B4A00"/>
    <w:rsid w:val="001C0334"/>
    <w:rsid w:val="001C1522"/>
    <w:rsid w:val="001C3E60"/>
    <w:rsid w:val="001C792E"/>
    <w:rsid w:val="001D0E02"/>
    <w:rsid w:val="001D7734"/>
    <w:rsid w:val="001E15C5"/>
    <w:rsid w:val="001F145C"/>
    <w:rsid w:val="001F2E1B"/>
    <w:rsid w:val="001F5EAE"/>
    <w:rsid w:val="00202782"/>
    <w:rsid w:val="00203593"/>
    <w:rsid w:val="00203D90"/>
    <w:rsid w:val="00206B3E"/>
    <w:rsid w:val="002110D6"/>
    <w:rsid w:val="002142D1"/>
    <w:rsid w:val="002143D7"/>
    <w:rsid w:val="00214A77"/>
    <w:rsid w:val="002162CC"/>
    <w:rsid w:val="0022223D"/>
    <w:rsid w:val="00226B27"/>
    <w:rsid w:val="00243CD2"/>
    <w:rsid w:val="00243F65"/>
    <w:rsid w:val="0024425C"/>
    <w:rsid w:val="002522C2"/>
    <w:rsid w:val="002567E0"/>
    <w:rsid w:val="00270DE7"/>
    <w:rsid w:val="00280478"/>
    <w:rsid w:val="002809D3"/>
    <w:rsid w:val="00280ABC"/>
    <w:rsid w:val="00293C77"/>
    <w:rsid w:val="002A1612"/>
    <w:rsid w:val="002A16B8"/>
    <w:rsid w:val="002B0241"/>
    <w:rsid w:val="002B1041"/>
    <w:rsid w:val="002B11E9"/>
    <w:rsid w:val="002B22F5"/>
    <w:rsid w:val="002B5A82"/>
    <w:rsid w:val="002C383E"/>
    <w:rsid w:val="002D00B9"/>
    <w:rsid w:val="002D4535"/>
    <w:rsid w:val="002D7DAD"/>
    <w:rsid w:val="002D7E3A"/>
    <w:rsid w:val="002E0459"/>
    <w:rsid w:val="002E7FC0"/>
    <w:rsid w:val="002F099B"/>
    <w:rsid w:val="002F2BB8"/>
    <w:rsid w:val="00303BE5"/>
    <w:rsid w:val="00305794"/>
    <w:rsid w:val="00314A18"/>
    <w:rsid w:val="00322A08"/>
    <w:rsid w:val="0032585D"/>
    <w:rsid w:val="00325B6E"/>
    <w:rsid w:val="00334D33"/>
    <w:rsid w:val="00364016"/>
    <w:rsid w:val="00366920"/>
    <w:rsid w:val="003671D1"/>
    <w:rsid w:val="00367F9C"/>
    <w:rsid w:val="003932C2"/>
    <w:rsid w:val="00393F6E"/>
    <w:rsid w:val="00395F08"/>
    <w:rsid w:val="00397211"/>
    <w:rsid w:val="003A5A3B"/>
    <w:rsid w:val="003A64BA"/>
    <w:rsid w:val="003C440D"/>
    <w:rsid w:val="003D53B1"/>
    <w:rsid w:val="004036AA"/>
    <w:rsid w:val="00405A52"/>
    <w:rsid w:val="00405CD2"/>
    <w:rsid w:val="0042489A"/>
    <w:rsid w:val="0042550C"/>
    <w:rsid w:val="004401B0"/>
    <w:rsid w:val="004411BD"/>
    <w:rsid w:val="00445C36"/>
    <w:rsid w:val="004479EE"/>
    <w:rsid w:val="00455908"/>
    <w:rsid w:val="00460563"/>
    <w:rsid w:val="00461B77"/>
    <w:rsid w:val="004637A3"/>
    <w:rsid w:val="004728EF"/>
    <w:rsid w:val="00475D46"/>
    <w:rsid w:val="00476236"/>
    <w:rsid w:val="00484E64"/>
    <w:rsid w:val="00495DEE"/>
    <w:rsid w:val="004A365A"/>
    <w:rsid w:val="004B3BC6"/>
    <w:rsid w:val="004B4444"/>
    <w:rsid w:val="004C5ABE"/>
    <w:rsid w:val="004C6E7E"/>
    <w:rsid w:val="004D26EF"/>
    <w:rsid w:val="004D3CF4"/>
    <w:rsid w:val="004D709B"/>
    <w:rsid w:val="004D7286"/>
    <w:rsid w:val="004E1610"/>
    <w:rsid w:val="004E3F23"/>
    <w:rsid w:val="004E479E"/>
    <w:rsid w:val="004F7030"/>
    <w:rsid w:val="00500773"/>
    <w:rsid w:val="00503CA5"/>
    <w:rsid w:val="00506CE5"/>
    <w:rsid w:val="0050732B"/>
    <w:rsid w:val="00515C5C"/>
    <w:rsid w:val="005333F8"/>
    <w:rsid w:val="005335B8"/>
    <w:rsid w:val="00537B2E"/>
    <w:rsid w:val="0054430A"/>
    <w:rsid w:val="005508EE"/>
    <w:rsid w:val="0056128E"/>
    <w:rsid w:val="00561758"/>
    <w:rsid w:val="0058449E"/>
    <w:rsid w:val="005874F7"/>
    <w:rsid w:val="00590986"/>
    <w:rsid w:val="005939E2"/>
    <w:rsid w:val="005A4FD7"/>
    <w:rsid w:val="005A5ECA"/>
    <w:rsid w:val="005B0705"/>
    <w:rsid w:val="005B28D3"/>
    <w:rsid w:val="005B2A4D"/>
    <w:rsid w:val="005B450C"/>
    <w:rsid w:val="005B6AC6"/>
    <w:rsid w:val="005C1278"/>
    <w:rsid w:val="005C5323"/>
    <w:rsid w:val="005D2D5A"/>
    <w:rsid w:val="005D7151"/>
    <w:rsid w:val="005E1694"/>
    <w:rsid w:val="005F15FB"/>
    <w:rsid w:val="005F4DE3"/>
    <w:rsid w:val="005F65DD"/>
    <w:rsid w:val="005F68B6"/>
    <w:rsid w:val="005F7DAD"/>
    <w:rsid w:val="00602F32"/>
    <w:rsid w:val="00607BDF"/>
    <w:rsid w:val="006238C8"/>
    <w:rsid w:val="006254DE"/>
    <w:rsid w:val="0063190C"/>
    <w:rsid w:val="00641F71"/>
    <w:rsid w:val="006450F7"/>
    <w:rsid w:val="00652E4B"/>
    <w:rsid w:val="00663BF7"/>
    <w:rsid w:val="006741DC"/>
    <w:rsid w:val="00680503"/>
    <w:rsid w:val="00681DB2"/>
    <w:rsid w:val="00684F37"/>
    <w:rsid w:val="0068662C"/>
    <w:rsid w:val="006876C9"/>
    <w:rsid w:val="00687AA5"/>
    <w:rsid w:val="006969D4"/>
    <w:rsid w:val="006A7713"/>
    <w:rsid w:val="006A774C"/>
    <w:rsid w:val="006B5A3E"/>
    <w:rsid w:val="006C5065"/>
    <w:rsid w:val="006C6D1E"/>
    <w:rsid w:val="006C6DB4"/>
    <w:rsid w:val="006E21B0"/>
    <w:rsid w:val="006E3590"/>
    <w:rsid w:val="00710E92"/>
    <w:rsid w:val="00713B86"/>
    <w:rsid w:val="007156FA"/>
    <w:rsid w:val="007227CF"/>
    <w:rsid w:val="00722D37"/>
    <w:rsid w:val="007351E0"/>
    <w:rsid w:val="007430C4"/>
    <w:rsid w:val="00745A15"/>
    <w:rsid w:val="00747A09"/>
    <w:rsid w:val="007504A3"/>
    <w:rsid w:val="00753234"/>
    <w:rsid w:val="00756C8F"/>
    <w:rsid w:val="00757633"/>
    <w:rsid w:val="00764605"/>
    <w:rsid w:val="00765E5F"/>
    <w:rsid w:val="007758AD"/>
    <w:rsid w:val="00792F3A"/>
    <w:rsid w:val="007935BF"/>
    <w:rsid w:val="00794C9B"/>
    <w:rsid w:val="00795086"/>
    <w:rsid w:val="00796736"/>
    <w:rsid w:val="00796877"/>
    <w:rsid w:val="007A50FC"/>
    <w:rsid w:val="007A55C5"/>
    <w:rsid w:val="007B1377"/>
    <w:rsid w:val="007B19E6"/>
    <w:rsid w:val="007C0186"/>
    <w:rsid w:val="007C1F94"/>
    <w:rsid w:val="007E151D"/>
    <w:rsid w:val="007E608D"/>
    <w:rsid w:val="007F2CFC"/>
    <w:rsid w:val="007F3C7B"/>
    <w:rsid w:val="00802F91"/>
    <w:rsid w:val="00807715"/>
    <w:rsid w:val="00812647"/>
    <w:rsid w:val="008227BA"/>
    <w:rsid w:val="00826D1A"/>
    <w:rsid w:val="0082783C"/>
    <w:rsid w:val="008311EB"/>
    <w:rsid w:val="00832F5E"/>
    <w:rsid w:val="00834721"/>
    <w:rsid w:val="00834DBA"/>
    <w:rsid w:val="00836EB2"/>
    <w:rsid w:val="0083714D"/>
    <w:rsid w:val="00843366"/>
    <w:rsid w:val="00846750"/>
    <w:rsid w:val="00847600"/>
    <w:rsid w:val="00856802"/>
    <w:rsid w:val="008600B9"/>
    <w:rsid w:val="00863A25"/>
    <w:rsid w:val="008655A3"/>
    <w:rsid w:val="00870A34"/>
    <w:rsid w:val="00882392"/>
    <w:rsid w:val="00885A60"/>
    <w:rsid w:val="00886093"/>
    <w:rsid w:val="00894A3A"/>
    <w:rsid w:val="00894EE5"/>
    <w:rsid w:val="00896D78"/>
    <w:rsid w:val="00897C1D"/>
    <w:rsid w:val="008A54A8"/>
    <w:rsid w:val="008B0684"/>
    <w:rsid w:val="008B1DBD"/>
    <w:rsid w:val="008C0BB8"/>
    <w:rsid w:val="008D177A"/>
    <w:rsid w:val="008D299A"/>
    <w:rsid w:val="008D7373"/>
    <w:rsid w:val="008F54C0"/>
    <w:rsid w:val="008F73E8"/>
    <w:rsid w:val="00900721"/>
    <w:rsid w:val="0090315A"/>
    <w:rsid w:val="00903740"/>
    <w:rsid w:val="0091479E"/>
    <w:rsid w:val="009163F8"/>
    <w:rsid w:val="0092009C"/>
    <w:rsid w:val="009229D7"/>
    <w:rsid w:val="009235F7"/>
    <w:rsid w:val="009263DF"/>
    <w:rsid w:val="0092677D"/>
    <w:rsid w:val="00930120"/>
    <w:rsid w:val="009376FF"/>
    <w:rsid w:val="0094334B"/>
    <w:rsid w:val="009522E7"/>
    <w:rsid w:val="00955121"/>
    <w:rsid w:val="009659B9"/>
    <w:rsid w:val="00967DF3"/>
    <w:rsid w:val="0097198E"/>
    <w:rsid w:val="00971D9B"/>
    <w:rsid w:val="00973B4D"/>
    <w:rsid w:val="00974E40"/>
    <w:rsid w:val="00976984"/>
    <w:rsid w:val="00977214"/>
    <w:rsid w:val="009942E1"/>
    <w:rsid w:val="0099439F"/>
    <w:rsid w:val="0099460A"/>
    <w:rsid w:val="00995EE4"/>
    <w:rsid w:val="0099713D"/>
    <w:rsid w:val="009B221A"/>
    <w:rsid w:val="009C5BC8"/>
    <w:rsid w:val="009D01E5"/>
    <w:rsid w:val="009E22F6"/>
    <w:rsid w:val="009E5206"/>
    <w:rsid w:val="009F47EB"/>
    <w:rsid w:val="009F4B54"/>
    <w:rsid w:val="00A10F54"/>
    <w:rsid w:val="00A11782"/>
    <w:rsid w:val="00A13BC0"/>
    <w:rsid w:val="00A17EF4"/>
    <w:rsid w:val="00A278B3"/>
    <w:rsid w:val="00A34792"/>
    <w:rsid w:val="00A36FAE"/>
    <w:rsid w:val="00A44DC3"/>
    <w:rsid w:val="00A44E16"/>
    <w:rsid w:val="00A513FC"/>
    <w:rsid w:val="00A56C04"/>
    <w:rsid w:val="00A6264B"/>
    <w:rsid w:val="00A630C0"/>
    <w:rsid w:val="00A65E4A"/>
    <w:rsid w:val="00A768F2"/>
    <w:rsid w:val="00A85119"/>
    <w:rsid w:val="00A87D43"/>
    <w:rsid w:val="00A944E9"/>
    <w:rsid w:val="00A9492E"/>
    <w:rsid w:val="00A95491"/>
    <w:rsid w:val="00A979B2"/>
    <w:rsid w:val="00AA1BB2"/>
    <w:rsid w:val="00AA3BC0"/>
    <w:rsid w:val="00AA4CFC"/>
    <w:rsid w:val="00AA706D"/>
    <w:rsid w:val="00AB12D9"/>
    <w:rsid w:val="00AC21F8"/>
    <w:rsid w:val="00AC31C8"/>
    <w:rsid w:val="00AC41E9"/>
    <w:rsid w:val="00AC5EA2"/>
    <w:rsid w:val="00AD04E0"/>
    <w:rsid w:val="00AE0C49"/>
    <w:rsid w:val="00AE1CFA"/>
    <w:rsid w:val="00AF30B0"/>
    <w:rsid w:val="00AF3B36"/>
    <w:rsid w:val="00B0118B"/>
    <w:rsid w:val="00B07663"/>
    <w:rsid w:val="00B10167"/>
    <w:rsid w:val="00B133E5"/>
    <w:rsid w:val="00B1778E"/>
    <w:rsid w:val="00B21274"/>
    <w:rsid w:val="00B30E73"/>
    <w:rsid w:val="00B318C3"/>
    <w:rsid w:val="00B35C4E"/>
    <w:rsid w:val="00B366D9"/>
    <w:rsid w:val="00B53E88"/>
    <w:rsid w:val="00B55FB6"/>
    <w:rsid w:val="00B5748C"/>
    <w:rsid w:val="00B6381D"/>
    <w:rsid w:val="00B779A6"/>
    <w:rsid w:val="00B8019A"/>
    <w:rsid w:val="00B860D6"/>
    <w:rsid w:val="00B90E93"/>
    <w:rsid w:val="00BA0327"/>
    <w:rsid w:val="00BA4CF6"/>
    <w:rsid w:val="00BA7529"/>
    <w:rsid w:val="00BA7A0C"/>
    <w:rsid w:val="00BB2D41"/>
    <w:rsid w:val="00BC4627"/>
    <w:rsid w:val="00BD14D8"/>
    <w:rsid w:val="00BD460E"/>
    <w:rsid w:val="00BE3748"/>
    <w:rsid w:val="00BF49BC"/>
    <w:rsid w:val="00BF6F93"/>
    <w:rsid w:val="00C01D5B"/>
    <w:rsid w:val="00C0255E"/>
    <w:rsid w:val="00C036E5"/>
    <w:rsid w:val="00C07C8A"/>
    <w:rsid w:val="00C22F3A"/>
    <w:rsid w:val="00C26DC9"/>
    <w:rsid w:val="00C27827"/>
    <w:rsid w:val="00C27A2A"/>
    <w:rsid w:val="00C62625"/>
    <w:rsid w:val="00C65A77"/>
    <w:rsid w:val="00C71A92"/>
    <w:rsid w:val="00C74A1A"/>
    <w:rsid w:val="00C91EF5"/>
    <w:rsid w:val="00C92FBE"/>
    <w:rsid w:val="00C94464"/>
    <w:rsid w:val="00C96F24"/>
    <w:rsid w:val="00CA569D"/>
    <w:rsid w:val="00CA5F3F"/>
    <w:rsid w:val="00CB5408"/>
    <w:rsid w:val="00CB7CE7"/>
    <w:rsid w:val="00CC56DE"/>
    <w:rsid w:val="00CD38CE"/>
    <w:rsid w:val="00CE0BDC"/>
    <w:rsid w:val="00CE240E"/>
    <w:rsid w:val="00CF2F71"/>
    <w:rsid w:val="00CF5A1C"/>
    <w:rsid w:val="00D001E1"/>
    <w:rsid w:val="00D061A4"/>
    <w:rsid w:val="00D10726"/>
    <w:rsid w:val="00D126EF"/>
    <w:rsid w:val="00D13EB5"/>
    <w:rsid w:val="00D21819"/>
    <w:rsid w:val="00D27AFA"/>
    <w:rsid w:val="00D323CE"/>
    <w:rsid w:val="00D3456E"/>
    <w:rsid w:val="00D36015"/>
    <w:rsid w:val="00D371BB"/>
    <w:rsid w:val="00D37453"/>
    <w:rsid w:val="00D4022E"/>
    <w:rsid w:val="00D4070D"/>
    <w:rsid w:val="00D411EA"/>
    <w:rsid w:val="00D4742E"/>
    <w:rsid w:val="00D51926"/>
    <w:rsid w:val="00D5303A"/>
    <w:rsid w:val="00D56B64"/>
    <w:rsid w:val="00D56CA6"/>
    <w:rsid w:val="00D64B71"/>
    <w:rsid w:val="00D67178"/>
    <w:rsid w:val="00D7799A"/>
    <w:rsid w:val="00D82305"/>
    <w:rsid w:val="00D90E32"/>
    <w:rsid w:val="00D951F8"/>
    <w:rsid w:val="00DA42A9"/>
    <w:rsid w:val="00DA68C5"/>
    <w:rsid w:val="00DB4152"/>
    <w:rsid w:val="00DB56D7"/>
    <w:rsid w:val="00DC199A"/>
    <w:rsid w:val="00DC24FA"/>
    <w:rsid w:val="00DC2DE9"/>
    <w:rsid w:val="00DC3FD4"/>
    <w:rsid w:val="00DD57AE"/>
    <w:rsid w:val="00DD5E71"/>
    <w:rsid w:val="00DE0673"/>
    <w:rsid w:val="00DE0F31"/>
    <w:rsid w:val="00DF3B98"/>
    <w:rsid w:val="00DF62A4"/>
    <w:rsid w:val="00E035CD"/>
    <w:rsid w:val="00E0569C"/>
    <w:rsid w:val="00E05FFA"/>
    <w:rsid w:val="00E230F2"/>
    <w:rsid w:val="00E23B07"/>
    <w:rsid w:val="00E23EDA"/>
    <w:rsid w:val="00E315FD"/>
    <w:rsid w:val="00E31F91"/>
    <w:rsid w:val="00E345C0"/>
    <w:rsid w:val="00E414A9"/>
    <w:rsid w:val="00E4295C"/>
    <w:rsid w:val="00E5218A"/>
    <w:rsid w:val="00E522E8"/>
    <w:rsid w:val="00E610CA"/>
    <w:rsid w:val="00E61C17"/>
    <w:rsid w:val="00E6324D"/>
    <w:rsid w:val="00E75C25"/>
    <w:rsid w:val="00E76B4C"/>
    <w:rsid w:val="00E90BD7"/>
    <w:rsid w:val="00E91241"/>
    <w:rsid w:val="00E91C6D"/>
    <w:rsid w:val="00E9457D"/>
    <w:rsid w:val="00E97683"/>
    <w:rsid w:val="00EA032B"/>
    <w:rsid w:val="00EA3F8E"/>
    <w:rsid w:val="00EB047C"/>
    <w:rsid w:val="00EB7D56"/>
    <w:rsid w:val="00EC5134"/>
    <w:rsid w:val="00EC5670"/>
    <w:rsid w:val="00ED201E"/>
    <w:rsid w:val="00ED3D61"/>
    <w:rsid w:val="00EE1860"/>
    <w:rsid w:val="00EE4254"/>
    <w:rsid w:val="00EF7141"/>
    <w:rsid w:val="00F05EF9"/>
    <w:rsid w:val="00F075F1"/>
    <w:rsid w:val="00F3260B"/>
    <w:rsid w:val="00F64563"/>
    <w:rsid w:val="00F70137"/>
    <w:rsid w:val="00F96DC6"/>
    <w:rsid w:val="00FB2857"/>
    <w:rsid w:val="00FB392C"/>
    <w:rsid w:val="00FB7199"/>
    <w:rsid w:val="00FB7FD2"/>
    <w:rsid w:val="00FC5698"/>
    <w:rsid w:val="00FC74F5"/>
    <w:rsid w:val="00FE30BE"/>
    <w:rsid w:val="00FE4E04"/>
    <w:rsid w:val="00FE630D"/>
    <w:rsid w:val="00FE7156"/>
    <w:rsid w:val="00FE7AD7"/>
    <w:rsid w:val="00FE7ED5"/>
    <w:rsid w:val="00FF01AF"/>
    <w:rsid w:val="00FF123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32B6DF"/>
  <w14:defaultImageDpi w14:val="330"/>
  <w15:docId w15:val="{7987C916-E4DB-4699-8C9C-AFB1681A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F49BC"/>
    <w:pPr>
      <w:contextualSpacing/>
    </w:pPr>
    <w:rPr>
      <w:rFonts w:ascii="Calibri" w:eastAsia="Times New Roman" w:hAnsi="Calibri" w:cs="Times New Roman"/>
      <w:sz w:val="20"/>
      <w:szCs w:val="20"/>
    </w:rPr>
  </w:style>
  <w:style w:type="paragraph" w:styleId="berschrift1">
    <w:name w:val="heading 1"/>
    <w:basedOn w:val="Standard"/>
    <w:next w:val="Standard"/>
    <w:link w:val="berschrift1Zchn"/>
    <w:uiPriority w:val="9"/>
    <w:rsid w:val="00A513FC"/>
    <w:pPr>
      <w:keepNext/>
      <w:keepLines/>
      <w:spacing w:before="480"/>
      <w:outlineLvl w:val="0"/>
    </w:pPr>
    <w:rPr>
      <w:rFonts w:asciiTheme="majorHAnsi" w:eastAsiaTheme="majorEastAsia" w:hAnsiTheme="majorHAnsi" w:cstheme="majorBidi"/>
      <w:b/>
      <w:bCs/>
      <w:color w:val="378486"/>
      <w:sz w:val="32"/>
      <w:szCs w:val="32"/>
    </w:rPr>
  </w:style>
  <w:style w:type="paragraph" w:styleId="berschrift2">
    <w:name w:val="heading 2"/>
    <w:basedOn w:val="Standard"/>
    <w:next w:val="Standard"/>
    <w:link w:val="berschrift2Zchn"/>
    <w:uiPriority w:val="9"/>
    <w:unhideWhenUsed/>
    <w:rsid w:val="00A513FC"/>
    <w:pPr>
      <w:spacing w:line="271" w:lineRule="auto"/>
      <w:outlineLvl w:val="1"/>
    </w:pPr>
    <w:rPr>
      <w:rFonts w:asciiTheme="majorHAnsi" w:eastAsiaTheme="majorEastAsia" w:hAnsiTheme="majorHAnsi" w:cstheme="majorBidi"/>
      <w:b/>
      <w:color w:val="327A86"/>
      <w:sz w:val="24"/>
      <w:szCs w:val="28"/>
    </w:rPr>
  </w:style>
  <w:style w:type="paragraph" w:styleId="berschrift3">
    <w:name w:val="heading 3"/>
    <w:basedOn w:val="Standard"/>
    <w:next w:val="Standard"/>
    <w:link w:val="berschrift3Zchn"/>
    <w:uiPriority w:val="9"/>
    <w:unhideWhenUsed/>
    <w:rsid w:val="00F96DC6"/>
    <w:pPr>
      <w:spacing w:line="240" w:lineRule="exact"/>
      <w:outlineLvl w:val="2"/>
    </w:pPr>
    <w:rPr>
      <w:rFonts w:eastAsiaTheme="majorEastAsia" w:cstheme="majorBidi"/>
      <w:b/>
      <w:bCs/>
      <w:iCs/>
      <w:color w:val="327A86"/>
      <w:sz w:val="22"/>
      <w:szCs w:val="28"/>
    </w:rPr>
  </w:style>
  <w:style w:type="paragraph" w:styleId="berschrift4">
    <w:name w:val="heading 4"/>
    <w:basedOn w:val="berschrift3"/>
    <w:next w:val="Standard"/>
    <w:link w:val="berschrift4Zchn"/>
    <w:uiPriority w:val="9"/>
    <w:unhideWhenUsed/>
    <w:qFormat/>
    <w:rsid w:val="008F54C0"/>
    <w:pPr>
      <w:outlineLvl w:val="3"/>
    </w:pPr>
    <w:rPr>
      <w:color w:val="000000"/>
      <w:sz w:val="20"/>
    </w:rPr>
  </w:style>
  <w:style w:type="paragraph" w:styleId="berschrift5">
    <w:name w:val="heading 5"/>
    <w:basedOn w:val="berschrift3"/>
    <w:next w:val="Standard"/>
    <w:link w:val="berschrift5Zchn"/>
    <w:uiPriority w:val="9"/>
    <w:unhideWhenUsed/>
    <w:qFormat/>
    <w:rsid w:val="00856802"/>
    <w:pPr>
      <w:outlineLvl w:val="4"/>
    </w:pPr>
    <w:rPr>
      <w:sz w:val="20"/>
      <w:szCs w:val="20"/>
    </w:rPr>
  </w:style>
  <w:style w:type="paragraph" w:styleId="berschrift9">
    <w:name w:val="heading 9"/>
    <w:basedOn w:val="Standard"/>
    <w:next w:val="Standard"/>
    <w:link w:val="berschrift9Zchn"/>
    <w:uiPriority w:val="9"/>
    <w:unhideWhenUsed/>
    <w:qFormat/>
    <w:rsid w:val="001709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rsid w:val="00967DF3"/>
    <w:pPr>
      <w:jc w:val="both"/>
    </w:pPr>
    <w:rPr>
      <w:rFonts w:asciiTheme="majorHAnsi" w:eastAsiaTheme="majorEastAsia" w:hAnsiTheme="majorHAnsi" w:cstheme="majorBidi"/>
      <w:b/>
      <w:color w:val="327A86"/>
      <w:spacing w:val="5"/>
      <w:kern w:val="28"/>
      <w:sz w:val="36"/>
      <w:szCs w:val="52"/>
    </w:rPr>
  </w:style>
  <w:style w:type="character" w:customStyle="1" w:styleId="TitelZchn">
    <w:name w:val="Titel Zchn"/>
    <w:basedOn w:val="Absatz-Standardschriftart"/>
    <w:link w:val="Titel"/>
    <w:uiPriority w:val="10"/>
    <w:rsid w:val="00967DF3"/>
    <w:rPr>
      <w:rFonts w:asciiTheme="majorHAnsi" w:eastAsiaTheme="majorEastAsia" w:hAnsiTheme="majorHAnsi" w:cstheme="majorBidi"/>
      <w:b/>
      <w:color w:val="327A86"/>
      <w:spacing w:val="5"/>
      <w:kern w:val="28"/>
      <w:sz w:val="36"/>
      <w:szCs w:val="52"/>
    </w:rPr>
  </w:style>
  <w:style w:type="character" w:customStyle="1" w:styleId="berschrift2Zchn">
    <w:name w:val="Überschrift 2 Zchn"/>
    <w:basedOn w:val="Absatz-Standardschriftart"/>
    <w:link w:val="berschrift2"/>
    <w:uiPriority w:val="9"/>
    <w:rsid w:val="00A513FC"/>
    <w:rPr>
      <w:rFonts w:asciiTheme="majorHAnsi" w:eastAsiaTheme="majorEastAsia" w:hAnsiTheme="majorHAnsi" w:cstheme="majorBidi"/>
      <w:b/>
      <w:color w:val="327A86"/>
      <w:szCs w:val="28"/>
    </w:rPr>
  </w:style>
  <w:style w:type="paragraph" w:customStyle="1" w:styleId="TitelVortragWorkshopPoster">
    <w:name w:val="Titel Vortrag/Workshop/Poster"/>
    <w:basedOn w:val="berschrift1"/>
    <w:rsid w:val="00967DF3"/>
    <w:pPr>
      <w:keepNext w:val="0"/>
      <w:keepLines w:val="0"/>
      <w:spacing w:before="200" w:after="80"/>
      <w:jc w:val="both"/>
    </w:pPr>
    <w:rPr>
      <w:b w:val="0"/>
      <w:color w:val="327A86"/>
      <w:sz w:val="22"/>
      <w:szCs w:val="22"/>
    </w:rPr>
  </w:style>
  <w:style w:type="character" w:customStyle="1" w:styleId="berschrift1Zchn">
    <w:name w:val="Überschrift 1 Zchn"/>
    <w:basedOn w:val="Absatz-Standardschriftart"/>
    <w:link w:val="berschrift1"/>
    <w:uiPriority w:val="9"/>
    <w:rsid w:val="00A513FC"/>
    <w:rPr>
      <w:rFonts w:asciiTheme="majorHAnsi" w:eastAsiaTheme="majorEastAsia" w:hAnsiTheme="majorHAnsi" w:cstheme="majorBidi"/>
      <w:b/>
      <w:bCs/>
      <w:color w:val="378486"/>
      <w:sz w:val="32"/>
      <w:szCs w:val="32"/>
    </w:rPr>
  </w:style>
  <w:style w:type="paragraph" w:customStyle="1" w:styleId="Linkpetrol">
    <w:name w:val="Link petrol"/>
    <w:basedOn w:val="Standard"/>
    <w:rsid w:val="00967DF3"/>
    <w:pPr>
      <w:spacing w:before="240"/>
      <w:jc w:val="center"/>
    </w:pPr>
    <w:rPr>
      <w:rFonts w:asciiTheme="majorHAnsi" w:hAnsiTheme="majorHAnsi"/>
      <w:color w:val="327A86"/>
      <w:sz w:val="22"/>
      <w:szCs w:val="22"/>
    </w:rPr>
  </w:style>
  <w:style w:type="numbering" w:customStyle="1" w:styleId="SteckbriefAufzhlung">
    <w:name w:val="Steckbrief_Aufzählung"/>
    <w:basedOn w:val="KeineListe"/>
    <w:uiPriority w:val="99"/>
    <w:rsid w:val="00B10167"/>
    <w:pPr>
      <w:numPr>
        <w:numId w:val="1"/>
      </w:numPr>
    </w:pPr>
  </w:style>
  <w:style w:type="character" w:customStyle="1" w:styleId="SteckbriefDateiname">
    <w:name w:val="Steckbrief_Dateiname"/>
    <w:basedOn w:val="Absatz-Standardschriftart"/>
    <w:uiPriority w:val="1"/>
    <w:rsid w:val="00B10167"/>
    <w:rPr>
      <w:rFonts w:asciiTheme="majorHAnsi" w:hAnsiTheme="majorHAnsi"/>
      <w:smallCaps/>
      <w:sz w:val="20"/>
      <w:szCs w:val="20"/>
    </w:rPr>
  </w:style>
  <w:style w:type="paragraph" w:customStyle="1" w:styleId="4Flietext">
    <w:name w:val="4.Fließtext"/>
    <w:link w:val="4FlietextZchn"/>
    <w:autoRedefine/>
    <w:qFormat/>
    <w:rsid w:val="00B366D9"/>
    <w:pPr>
      <w:framePr w:hSpace="142" w:wrap="around" w:vAnchor="page" w:hAnchor="margin" w:x="-90" w:y="3166"/>
      <w:tabs>
        <w:tab w:val="left" w:pos="7088"/>
      </w:tabs>
      <w:spacing w:line="240" w:lineRule="exact"/>
      <w:suppressOverlap/>
      <w:jc w:val="both"/>
    </w:pPr>
    <w:rPr>
      <w:rFonts w:asciiTheme="majorHAnsi" w:eastAsiaTheme="majorEastAsia" w:hAnsiTheme="majorHAnsi" w:cstheme="majorBidi"/>
      <w:b/>
      <w:color w:val="000000" w:themeColor="text1"/>
      <w:sz w:val="20"/>
      <w:szCs w:val="20"/>
    </w:rPr>
  </w:style>
  <w:style w:type="paragraph" w:customStyle="1" w:styleId="SteckbriefMaterialLiteratur">
    <w:name w:val="Steckbrief Material/Literatur"/>
    <w:autoRedefine/>
    <w:rsid w:val="00B10167"/>
    <w:pPr>
      <w:spacing w:line="240" w:lineRule="exact"/>
    </w:pPr>
    <w:rPr>
      <w:rFonts w:ascii="Calibri" w:eastAsia="Times New Roman" w:hAnsi="Calibri" w:cs="Times New Roman"/>
      <w:b/>
      <w:color w:val="327A86"/>
      <w:sz w:val="18"/>
      <w:szCs w:val="18"/>
    </w:rPr>
  </w:style>
  <w:style w:type="paragraph" w:customStyle="1" w:styleId="3aMiniberschrift">
    <w:name w:val="3a.Miniüberschrift"/>
    <w:basedOn w:val="Standard"/>
    <w:qFormat/>
    <w:rsid w:val="004401B0"/>
    <w:pPr>
      <w:spacing w:line="240" w:lineRule="exact"/>
      <w:contextualSpacing w:val="0"/>
    </w:pPr>
    <w:rPr>
      <w:rFonts w:asciiTheme="majorHAnsi" w:eastAsiaTheme="majorEastAsia" w:hAnsiTheme="majorHAnsi" w:cstheme="majorBidi"/>
      <w:b/>
      <w:bCs/>
      <w:sz w:val="19"/>
    </w:rPr>
  </w:style>
  <w:style w:type="table" w:customStyle="1" w:styleId="SteckbriefText">
    <w:name w:val="Steckbrief Text"/>
    <w:basedOn w:val="NormaleTabelle"/>
    <w:uiPriority w:val="99"/>
    <w:rsid w:val="00B10167"/>
    <w:rPr>
      <w:rFonts w:asciiTheme="majorHAnsi" w:eastAsiaTheme="majorEastAsia" w:hAnsiTheme="majorHAnsi" w:cstheme="majorBidi"/>
      <w:sz w:val="22"/>
      <w:szCs w:val="22"/>
    </w:rPr>
    <w:tblPr/>
  </w:style>
  <w:style w:type="paragraph" w:customStyle="1" w:styleId="3berschrift">
    <w:name w:val="3.Überschrift"/>
    <w:basedOn w:val="berschrift3"/>
    <w:autoRedefine/>
    <w:rsid w:val="0058449E"/>
    <w:pPr>
      <w:outlineLvl w:val="9"/>
    </w:pPr>
    <w:rPr>
      <w:b w:val="0"/>
      <w:iCs w:val="0"/>
      <w:spacing w:val="5"/>
    </w:rPr>
  </w:style>
  <w:style w:type="character" w:customStyle="1" w:styleId="berschrift3Zchn">
    <w:name w:val="Überschrift 3 Zchn"/>
    <w:basedOn w:val="Absatz-Standardschriftart"/>
    <w:link w:val="berschrift3"/>
    <w:uiPriority w:val="9"/>
    <w:rsid w:val="00F96DC6"/>
    <w:rPr>
      <w:rFonts w:ascii="Calibri" w:eastAsiaTheme="majorEastAsia" w:hAnsi="Calibri" w:cstheme="majorBidi"/>
      <w:b/>
      <w:bCs/>
      <w:iCs/>
      <w:color w:val="327A86"/>
      <w:sz w:val="22"/>
      <w:szCs w:val="28"/>
    </w:rPr>
  </w:style>
  <w:style w:type="paragraph" w:customStyle="1" w:styleId="7Literatur">
    <w:name w:val="7.Literatur"/>
    <w:basedOn w:val="4Flietext"/>
    <w:qFormat/>
    <w:rsid w:val="004401B0"/>
    <w:pPr>
      <w:framePr w:wrap="around" w:vAnchor="margin" w:hAnchor="text"/>
      <w:spacing w:after="80"/>
      <w:ind w:left="170" w:hanging="170"/>
    </w:pPr>
  </w:style>
  <w:style w:type="paragraph" w:customStyle="1" w:styleId="SteckbriefTITEL">
    <w:name w:val="Steckbrief_TITEL"/>
    <w:basedOn w:val="1Ttel"/>
    <w:rsid w:val="00FC74F5"/>
    <w:pPr>
      <w:jc w:val="left"/>
    </w:pPr>
  </w:style>
  <w:style w:type="table" w:styleId="Tabellenraster">
    <w:name w:val="Table Grid"/>
    <w:aliases w:val="*Tabellengitternetz"/>
    <w:basedOn w:val="NormaleTabelle"/>
    <w:uiPriority w:val="39"/>
    <w:rsid w:val="005E169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KopfzeileZchn">
    <w:name w:val="Kopfzeile Zchn"/>
    <w:basedOn w:val="Absatz-Standardschriftart"/>
    <w:link w:val="Kopfzeile"/>
    <w:uiPriority w:val="99"/>
    <w:rsid w:val="005E1694"/>
    <w:rPr>
      <w:rFonts w:ascii="Calibri" w:eastAsia="Times New Roman" w:hAnsi="Calibri" w:cs="Times New Roman"/>
      <w:sz w:val="20"/>
      <w:szCs w:val="22"/>
    </w:rPr>
  </w:style>
  <w:style w:type="paragraph" w:styleId="Fuzeile">
    <w:name w:val="footer"/>
    <w:basedOn w:val="Standard"/>
    <w:link w:val="FuzeileZchn"/>
    <w:uiPriority w:val="99"/>
    <w:rsid w:val="005E1694"/>
    <w:pPr>
      <w:tabs>
        <w:tab w:val="center" w:pos="4536"/>
        <w:tab w:val="right" w:pos="9072"/>
      </w:tabs>
      <w:overflowPunct w:val="0"/>
      <w:autoSpaceDE w:val="0"/>
      <w:autoSpaceDN w:val="0"/>
      <w:adjustRightInd w:val="0"/>
      <w:jc w:val="both"/>
      <w:textAlignment w:val="baseline"/>
    </w:pPr>
    <w:rPr>
      <w:szCs w:val="22"/>
    </w:rPr>
  </w:style>
  <w:style w:type="character" w:customStyle="1" w:styleId="FuzeileZchn">
    <w:name w:val="Fußzeile Zchn"/>
    <w:basedOn w:val="Absatz-Standardschriftart"/>
    <w:link w:val="Fuzeile"/>
    <w:uiPriority w:val="99"/>
    <w:rsid w:val="005E1694"/>
    <w:rPr>
      <w:rFonts w:ascii="Calibri" w:eastAsia="Times New Roman" w:hAnsi="Calibri" w:cs="Times New Roman"/>
      <w:sz w:val="20"/>
      <w:szCs w:val="22"/>
    </w:rPr>
  </w:style>
  <w:style w:type="character" w:styleId="Seitenzahl">
    <w:name w:val="page number"/>
    <w:basedOn w:val="Absatz-Standardschriftart"/>
    <w:rsid w:val="005E1694"/>
  </w:style>
  <w:style w:type="paragraph" w:styleId="Listenabsatz">
    <w:name w:val="List Paragraph"/>
    <w:basedOn w:val="5Aufzhlung"/>
    <w:uiPriority w:val="34"/>
    <w:qFormat/>
    <w:rsid w:val="00083791"/>
    <w:pPr>
      <w:framePr w:wrap="around"/>
      <w:numPr>
        <w:numId w:val="27"/>
      </w:numPr>
      <w:overflowPunct w:val="0"/>
      <w:autoSpaceDE w:val="0"/>
      <w:autoSpaceDN w:val="0"/>
      <w:adjustRightInd w:val="0"/>
      <w:spacing w:line="276" w:lineRule="auto"/>
      <w:jc w:val="left"/>
      <w:textAlignment w:val="baseline"/>
    </w:pPr>
    <w:rPr>
      <w:bCs/>
      <w:sz w:val="22"/>
      <w:szCs w:val="22"/>
    </w:rPr>
  </w:style>
  <w:style w:type="paragraph" w:styleId="Sprechblasentext">
    <w:name w:val="Balloon Text"/>
    <w:basedOn w:val="Standard"/>
    <w:link w:val="SprechblasentextZchn"/>
    <w:uiPriority w:val="99"/>
    <w:semiHidden/>
    <w:unhideWhenUsed/>
    <w:rsid w:val="00460563"/>
    <w:rPr>
      <w:rFonts w:ascii="Lucida Grande" w:hAnsi="Lucida Grande" w:cs="Lucida Grande"/>
      <w:sz w:val="18"/>
      <w:szCs w:val="18"/>
    </w:rPr>
  </w:style>
  <w:style w:type="paragraph" w:customStyle="1" w:styleId="2Autoren">
    <w:name w:val="2.Autoren"/>
    <w:basedOn w:val="Standard"/>
    <w:qFormat/>
    <w:rsid w:val="002B22F5"/>
    <w:pPr>
      <w:overflowPunct w:val="0"/>
      <w:autoSpaceDE w:val="0"/>
      <w:autoSpaceDN w:val="0"/>
      <w:adjustRightInd w:val="0"/>
      <w:spacing w:before="200"/>
      <w:textAlignment w:val="baseline"/>
    </w:pPr>
    <w:rPr>
      <w:rFonts w:asciiTheme="majorHAnsi" w:hAnsiTheme="majorHAnsi"/>
    </w:rPr>
  </w:style>
  <w:style w:type="character" w:customStyle="1" w:styleId="SprechblasentextZchn">
    <w:name w:val="Sprechblasentext Zchn"/>
    <w:basedOn w:val="Absatz-Standardschriftart"/>
    <w:link w:val="Sprechblasentext"/>
    <w:uiPriority w:val="99"/>
    <w:semiHidden/>
    <w:rsid w:val="00460563"/>
    <w:rPr>
      <w:rFonts w:ascii="Lucida Grande" w:hAnsi="Lucida Grande" w:cs="Lucida Grande"/>
      <w:sz w:val="18"/>
      <w:szCs w:val="18"/>
    </w:rPr>
  </w:style>
  <w:style w:type="character" w:customStyle="1" w:styleId="LinkSteckbrief">
    <w:name w:val="Link_Steckbrief"/>
    <w:basedOn w:val="Absatz-Standardschriftart"/>
    <w:uiPriority w:val="1"/>
    <w:rsid w:val="008227BA"/>
    <w:rPr>
      <w:rFonts w:ascii="Calibri" w:eastAsia="Times New Roman" w:hAnsi="Calibri" w:cs="Times New Roman"/>
      <w:color w:val="327A86"/>
      <w:sz w:val="20"/>
      <w:szCs w:val="20"/>
    </w:rPr>
  </w:style>
  <w:style w:type="paragraph" w:customStyle="1" w:styleId="1Ttel">
    <w:name w:val="1.Ttel"/>
    <w:basedOn w:val="Standard"/>
    <w:link w:val="1TtelZchn"/>
    <w:qFormat/>
    <w:rsid w:val="00E0569C"/>
    <w:pPr>
      <w:overflowPunct w:val="0"/>
      <w:autoSpaceDE w:val="0"/>
      <w:autoSpaceDN w:val="0"/>
      <w:adjustRightInd w:val="0"/>
      <w:spacing w:after="120"/>
      <w:jc w:val="both"/>
      <w:textAlignment w:val="baseline"/>
      <w:outlineLvl w:val="0"/>
    </w:pPr>
    <w:rPr>
      <w:rFonts w:cs="Arial"/>
      <w:b/>
      <w:bCs/>
      <w:color w:val="327A86"/>
      <w:kern w:val="32"/>
      <w:sz w:val="28"/>
      <w:szCs w:val="28"/>
    </w:rPr>
  </w:style>
  <w:style w:type="paragraph" w:customStyle="1" w:styleId="5Aufzhlung">
    <w:name w:val="5.Aufzählung"/>
    <w:basedOn w:val="4Flietext"/>
    <w:link w:val="5AufzhlungZchn"/>
    <w:qFormat/>
    <w:rsid w:val="00E90BD7"/>
    <w:pPr>
      <w:keepLines/>
      <w:framePr w:wrap="around"/>
      <w:numPr>
        <w:numId w:val="3"/>
      </w:numPr>
      <w:ind w:left="222" w:hanging="219"/>
    </w:pPr>
    <w:rPr>
      <w:b w:val="0"/>
      <w:noProof/>
      <w:sz w:val="21"/>
      <w:szCs w:val="21"/>
    </w:rPr>
  </w:style>
  <w:style w:type="character" w:customStyle="1" w:styleId="1TtelZchn">
    <w:name w:val="1.Ttel Zchn"/>
    <w:basedOn w:val="KopfzeileZchn"/>
    <w:link w:val="1Ttel"/>
    <w:rsid w:val="00E0569C"/>
    <w:rPr>
      <w:rFonts w:ascii="Calibri" w:eastAsia="Times New Roman" w:hAnsi="Calibri" w:cs="Arial"/>
      <w:b/>
      <w:bCs/>
      <w:color w:val="327A86"/>
      <w:kern w:val="32"/>
      <w:sz w:val="28"/>
      <w:szCs w:val="28"/>
    </w:rPr>
  </w:style>
  <w:style w:type="paragraph" w:customStyle="1" w:styleId="6Nummerierung">
    <w:name w:val="6.Nummerierung"/>
    <w:basedOn w:val="5Aufzhlung"/>
    <w:link w:val="6NummerierungZchn"/>
    <w:qFormat/>
    <w:rsid w:val="00FE30BE"/>
    <w:pPr>
      <w:framePr w:wrap="around" w:vAnchor="margin" w:hAnchor="text"/>
      <w:numPr>
        <w:numId w:val="2"/>
      </w:numPr>
      <w:ind w:left="357" w:hanging="357"/>
    </w:pPr>
  </w:style>
  <w:style w:type="character" w:customStyle="1" w:styleId="4FlietextZchn">
    <w:name w:val="4.Fließtext Zchn"/>
    <w:basedOn w:val="Absatz-Standardschriftart"/>
    <w:link w:val="4Flietext"/>
    <w:rsid w:val="00B366D9"/>
    <w:rPr>
      <w:rFonts w:asciiTheme="majorHAnsi" w:eastAsiaTheme="majorEastAsia" w:hAnsiTheme="majorHAnsi" w:cstheme="majorBidi"/>
      <w:b/>
      <w:color w:val="000000" w:themeColor="text1"/>
      <w:sz w:val="20"/>
      <w:szCs w:val="20"/>
    </w:rPr>
  </w:style>
  <w:style w:type="character" w:customStyle="1" w:styleId="5AufzhlungZchn">
    <w:name w:val="5.Aufzählung Zchn"/>
    <w:basedOn w:val="4FlietextZchn"/>
    <w:link w:val="5Aufzhlung"/>
    <w:rsid w:val="00E90BD7"/>
    <w:rPr>
      <w:rFonts w:asciiTheme="majorHAnsi" w:eastAsiaTheme="majorEastAsia" w:hAnsiTheme="majorHAnsi" w:cstheme="majorBidi"/>
      <w:b w:val="0"/>
      <w:noProof/>
      <w:color w:val="000000" w:themeColor="text1"/>
      <w:sz w:val="21"/>
      <w:szCs w:val="21"/>
    </w:rPr>
  </w:style>
  <w:style w:type="character" w:styleId="Kommentarzeichen">
    <w:name w:val="annotation reference"/>
    <w:basedOn w:val="Absatz-Standardschriftart"/>
    <w:uiPriority w:val="99"/>
    <w:semiHidden/>
    <w:unhideWhenUsed/>
    <w:rsid w:val="00FE30BE"/>
    <w:rPr>
      <w:sz w:val="16"/>
      <w:szCs w:val="16"/>
    </w:rPr>
  </w:style>
  <w:style w:type="character" w:customStyle="1" w:styleId="6NummerierungZchn">
    <w:name w:val="6.Nummerierung Zchn"/>
    <w:basedOn w:val="5AufzhlungZchn"/>
    <w:link w:val="6Nummerierung"/>
    <w:rsid w:val="00FE30BE"/>
    <w:rPr>
      <w:rFonts w:asciiTheme="majorHAnsi" w:eastAsiaTheme="majorEastAsia" w:hAnsiTheme="majorHAnsi" w:cstheme="majorBidi"/>
      <w:b w:val="0"/>
      <w:noProof/>
      <w:color w:val="000000" w:themeColor="text1"/>
      <w:sz w:val="20"/>
      <w:szCs w:val="20"/>
    </w:rPr>
  </w:style>
  <w:style w:type="paragraph" w:styleId="Kommentartext">
    <w:name w:val="annotation text"/>
    <w:basedOn w:val="Standard"/>
    <w:link w:val="KommentartextZchn"/>
    <w:uiPriority w:val="99"/>
    <w:unhideWhenUsed/>
    <w:rsid w:val="00FE30BE"/>
  </w:style>
  <w:style w:type="character" w:customStyle="1" w:styleId="KommentartextZchn">
    <w:name w:val="Kommentartext Zchn"/>
    <w:basedOn w:val="Absatz-Standardschriftart"/>
    <w:link w:val="Kommentartext"/>
    <w:uiPriority w:val="99"/>
    <w:rsid w:val="00FE30BE"/>
    <w:rPr>
      <w:sz w:val="20"/>
      <w:szCs w:val="20"/>
    </w:rPr>
  </w:style>
  <w:style w:type="paragraph" w:styleId="Kommentarthema">
    <w:name w:val="annotation subject"/>
    <w:basedOn w:val="Kommentartext"/>
    <w:next w:val="Kommentartext"/>
    <w:link w:val="KommentarthemaZchn"/>
    <w:uiPriority w:val="99"/>
    <w:semiHidden/>
    <w:unhideWhenUsed/>
    <w:rsid w:val="00FE30BE"/>
    <w:rPr>
      <w:b/>
      <w:bCs/>
    </w:rPr>
  </w:style>
  <w:style w:type="character" w:customStyle="1" w:styleId="KommentarthemaZchn">
    <w:name w:val="Kommentarthema Zchn"/>
    <w:basedOn w:val="KommentartextZchn"/>
    <w:link w:val="Kommentarthema"/>
    <w:uiPriority w:val="99"/>
    <w:semiHidden/>
    <w:rsid w:val="00FE30BE"/>
    <w:rPr>
      <w:b/>
      <w:bCs/>
      <w:sz w:val="20"/>
      <w:szCs w:val="20"/>
    </w:rPr>
  </w:style>
  <w:style w:type="paragraph" w:customStyle="1" w:styleId="8BildunterschriftArbeitsbltter">
    <w:name w:val="8. BildunterschriftArbeitsblätter"/>
    <w:basedOn w:val="Standard"/>
    <w:qFormat/>
    <w:rsid w:val="00C62625"/>
    <w:rPr>
      <w:sz w:val="18"/>
    </w:rPr>
  </w:style>
  <w:style w:type="paragraph" w:styleId="Funotentext">
    <w:name w:val="footnote text"/>
    <w:basedOn w:val="Standard"/>
    <w:link w:val="FunotentextZchn"/>
    <w:uiPriority w:val="99"/>
    <w:unhideWhenUsed/>
    <w:rsid w:val="00F05EF9"/>
  </w:style>
  <w:style w:type="character" w:customStyle="1" w:styleId="FunotentextZchn">
    <w:name w:val="Fußnotentext Zchn"/>
    <w:basedOn w:val="Absatz-Standardschriftart"/>
    <w:link w:val="Funotentext"/>
    <w:uiPriority w:val="99"/>
    <w:rsid w:val="00F05EF9"/>
  </w:style>
  <w:style w:type="character" w:styleId="Funotenzeichen">
    <w:name w:val="footnote reference"/>
    <w:basedOn w:val="Absatz-Standardschriftart"/>
    <w:uiPriority w:val="99"/>
    <w:unhideWhenUsed/>
    <w:rsid w:val="00F05EF9"/>
    <w:rPr>
      <w:vertAlign w:val="superscript"/>
    </w:rPr>
  </w:style>
  <w:style w:type="character" w:styleId="Hyperlink">
    <w:name w:val="Hyperlink"/>
    <w:basedOn w:val="Absatz-Standardschriftart"/>
    <w:uiPriority w:val="99"/>
    <w:unhideWhenUsed/>
    <w:rsid w:val="00E76B4C"/>
    <w:rPr>
      <w:color w:val="00B0F0" w:themeColor="hyperlink"/>
      <w:u w:val="single"/>
    </w:rPr>
  </w:style>
  <w:style w:type="paragraph" w:styleId="Untertitel">
    <w:name w:val="Subtitle"/>
    <w:basedOn w:val="1Ttel"/>
    <w:next w:val="Standard"/>
    <w:link w:val="UntertitelZchn"/>
    <w:uiPriority w:val="11"/>
    <w:rsid w:val="00BF49BC"/>
    <w:pPr>
      <w:jc w:val="right"/>
    </w:pPr>
    <w:rPr>
      <w:sz w:val="21"/>
      <w:szCs w:val="24"/>
    </w:rPr>
  </w:style>
  <w:style w:type="character" w:customStyle="1" w:styleId="UntertitelZchn">
    <w:name w:val="Untertitel Zchn"/>
    <w:basedOn w:val="Absatz-Standardschriftart"/>
    <w:link w:val="Untertitel"/>
    <w:uiPriority w:val="11"/>
    <w:rsid w:val="00BF49BC"/>
    <w:rPr>
      <w:rFonts w:ascii="Calibri" w:eastAsia="Times New Roman" w:hAnsi="Calibri" w:cs="Arial"/>
      <w:b/>
      <w:bCs/>
      <w:color w:val="327A86"/>
      <w:kern w:val="32"/>
      <w:sz w:val="21"/>
    </w:rPr>
  </w:style>
  <w:style w:type="paragraph" w:customStyle="1" w:styleId="Tabellenberschrift">
    <w:name w:val="Tabellenüberschrift"/>
    <w:basedOn w:val="Standard"/>
    <w:rsid w:val="00652E4B"/>
    <w:pPr>
      <w:tabs>
        <w:tab w:val="left" w:pos="1985"/>
        <w:tab w:val="left" w:pos="3402"/>
      </w:tabs>
      <w:contextualSpacing w:val="0"/>
    </w:pPr>
    <w:rPr>
      <w:rFonts w:ascii="Times New Roman" w:hAnsi="Times New Roman"/>
      <w:b/>
      <w:sz w:val="24"/>
      <w:szCs w:val="24"/>
    </w:rPr>
  </w:style>
  <w:style w:type="table" w:customStyle="1" w:styleId="EinfacheTabelle41">
    <w:name w:val="Einfache Tabelle 41"/>
    <w:basedOn w:val="NormaleTabelle"/>
    <w:uiPriority w:val="44"/>
    <w:rsid w:val="00CE240E"/>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8F54C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8F54C0"/>
    <w:rPr>
      <w:rFonts w:ascii="Calibri" w:eastAsiaTheme="majorEastAsia" w:hAnsi="Calibri" w:cstheme="majorBidi"/>
      <w:b/>
      <w:bCs/>
      <w:iCs/>
      <w:color w:val="000000"/>
      <w:sz w:val="20"/>
      <w:szCs w:val="28"/>
    </w:rPr>
  </w:style>
  <w:style w:type="paragraph" w:customStyle="1" w:styleId="Handschrift">
    <w:name w:val="Handschrift"/>
    <w:basedOn w:val="Standard"/>
    <w:qFormat/>
    <w:rsid w:val="00E035CD"/>
    <w:pPr>
      <w:overflowPunct w:val="0"/>
      <w:autoSpaceDE w:val="0"/>
      <w:autoSpaceDN w:val="0"/>
      <w:adjustRightInd w:val="0"/>
      <w:contextualSpacing w:val="0"/>
      <w:textAlignment w:val="baseline"/>
    </w:pPr>
    <w:rPr>
      <w:rFonts w:ascii="Comic Sans MS" w:hAnsi="Comic Sans MS"/>
      <w:i/>
      <w:color w:val="70BCC9" w:themeColor="text2" w:themeTint="99"/>
      <w:szCs w:val="22"/>
    </w:rPr>
  </w:style>
  <w:style w:type="character" w:customStyle="1" w:styleId="berschrift9Zchn">
    <w:name w:val="Überschrift 9 Zchn"/>
    <w:basedOn w:val="Absatz-Standardschriftart"/>
    <w:link w:val="berschrift9"/>
    <w:uiPriority w:val="9"/>
    <w:rsid w:val="00170958"/>
    <w:rPr>
      <w:rFonts w:asciiTheme="majorHAnsi" w:eastAsiaTheme="majorEastAsia" w:hAnsiTheme="majorHAnsi" w:cstheme="majorBidi"/>
      <w:i/>
      <w:iCs/>
      <w:color w:val="272727" w:themeColor="text1" w:themeTint="D8"/>
      <w:sz w:val="21"/>
      <w:szCs w:val="21"/>
    </w:rPr>
  </w:style>
  <w:style w:type="paragraph" w:customStyle="1" w:styleId="Tabelle">
    <w:name w:val="Tabelle"/>
    <w:basedOn w:val="Standard"/>
    <w:link w:val="TabelleZchn"/>
    <w:qFormat/>
    <w:rsid w:val="009522E7"/>
    <w:pPr>
      <w:tabs>
        <w:tab w:val="num" w:pos="720"/>
      </w:tabs>
      <w:overflowPunct w:val="0"/>
      <w:autoSpaceDE w:val="0"/>
      <w:autoSpaceDN w:val="0"/>
      <w:adjustRightInd w:val="0"/>
      <w:spacing w:before="60" w:after="60" w:line="200" w:lineRule="atLeast"/>
      <w:ind w:left="57" w:right="57"/>
      <w:contextualSpacing w:val="0"/>
      <w:jc w:val="both"/>
      <w:textAlignment w:val="baseline"/>
    </w:pPr>
    <w:rPr>
      <w:rFonts w:ascii="Times New Roman" w:hAnsi="Times New Roman"/>
      <w:szCs w:val="17"/>
    </w:rPr>
  </w:style>
  <w:style w:type="character" w:customStyle="1" w:styleId="TabelleZchn">
    <w:name w:val="Tabelle Zchn"/>
    <w:basedOn w:val="Absatz-Standardschriftart"/>
    <w:link w:val="Tabelle"/>
    <w:qFormat/>
    <w:rsid w:val="009522E7"/>
    <w:rPr>
      <w:rFonts w:ascii="Times New Roman" w:eastAsia="Times New Roman" w:hAnsi="Times New Roman" w:cs="Times New Roman"/>
      <w:sz w:val="20"/>
      <w:szCs w:val="17"/>
    </w:rPr>
  </w:style>
  <w:style w:type="paragraph" w:styleId="KeinLeerraum">
    <w:name w:val="No Spacing"/>
    <w:link w:val="KeinLeerraumZchn"/>
    <w:uiPriority w:val="1"/>
    <w:qFormat/>
    <w:rsid w:val="000B70CB"/>
    <w:rPr>
      <w:sz w:val="22"/>
      <w:szCs w:val="22"/>
    </w:rPr>
  </w:style>
  <w:style w:type="character" w:customStyle="1" w:styleId="KeinLeerraumZchn">
    <w:name w:val="Kein Leerraum Zchn"/>
    <w:basedOn w:val="Absatz-Standardschriftart"/>
    <w:link w:val="KeinLeerraum"/>
    <w:uiPriority w:val="1"/>
    <w:rsid w:val="000B70CB"/>
    <w:rPr>
      <w:sz w:val="22"/>
      <w:szCs w:val="22"/>
    </w:rPr>
  </w:style>
  <w:style w:type="character" w:customStyle="1" w:styleId="berschrift5Zchn">
    <w:name w:val="Überschrift 5 Zchn"/>
    <w:basedOn w:val="Absatz-Standardschriftart"/>
    <w:link w:val="berschrift5"/>
    <w:uiPriority w:val="9"/>
    <w:rsid w:val="00856802"/>
    <w:rPr>
      <w:rFonts w:ascii="Calibri" w:eastAsiaTheme="majorEastAsia" w:hAnsi="Calibri" w:cstheme="majorBidi"/>
      <w:b/>
      <w:bCs/>
      <w:iCs/>
      <w:color w:val="327A86"/>
      <w:sz w:val="20"/>
      <w:szCs w:val="20"/>
    </w:rPr>
  </w:style>
  <w:style w:type="table" w:customStyle="1" w:styleId="EinfacheTabelle42">
    <w:name w:val="Einfache Tabelle 42"/>
    <w:basedOn w:val="NormaleTabelle"/>
    <w:next w:val="EinfacheTabelle4"/>
    <w:uiPriority w:val="44"/>
    <w:rsid w:val="00104D64"/>
    <w:rPr>
      <w:rFonts w:eastAsia="Cambria"/>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eschriftung1">
    <w:name w:val="Beschriftung1"/>
    <w:basedOn w:val="Standard"/>
    <w:next w:val="Standard"/>
    <w:unhideWhenUsed/>
    <w:qFormat/>
    <w:rsid w:val="00104D64"/>
    <w:pPr>
      <w:overflowPunct w:val="0"/>
      <w:autoSpaceDE w:val="0"/>
      <w:autoSpaceDN w:val="0"/>
      <w:adjustRightInd w:val="0"/>
      <w:spacing w:after="200"/>
      <w:contextualSpacing w:val="0"/>
      <w:textAlignment w:val="baseline"/>
    </w:pPr>
    <w:rPr>
      <w:bCs/>
      <w:i/>
      <w:iCs/>
      <w:color w:val="1F497D"/>
      <w:sz w:val="18"/>
      <w:szCs w:val="18"/>
    </w:rPr>
  </w:style>
  <w:style w:type="table" w:styleId="EinfacheTabelle4">
    <w:name w:val="Plain Table 4"/>
    <w:basedOn w:val="NormaleTabelle"/>
    <w:uiPriority w:val="44"/>
    <w:rsid w:val="00104D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gitternetz1">
    <w:name w:val="*Tabellengitternetz1"/>
    <w:basedOn w:val="NormaleTabelle"/>
    <w:next w:val="Tabellenraster"/>
    <w:uiPriority w:val="5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104D64"/>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D10726"/>
    <w:pPr>
      <w:overflowPunct w:val="0"/>
      <w:autoSpaceDE w:val="0"/>
      <w:autoSpaceDN w:val="0"/>
      <w:adjustRightInd w:val="0"/>
      <w:spacing w:after="200"/>
      <w:contextualSpacing w:val="0"/>
      <w:textAlignment w:val="baseline"/>
    </w:pPr>
    <w:rPr>
      <w:bCs/>
      <w:i/>
      <w:iCs/>
      <w:color w:val="327A86" w:themeColor="text2"/>
      <w:sz w:val="18"/>
      <w:szCs w:val="18"/>
      <w:lang w:val="sv-SE"/>
    </w:rPr>
  </w:style>
  <w:style w:type="character" w:customStyle="1" w:styleId="NichtaufgelsteErwhnung1">
    <w:name w:val="Nicht aufgelöste Erwähnung1"/>
    <w:basedOn w:val="Absatz-Standardschriftart"/>
    <w:uiPriority w:val="99"/>
    <w:rsid w:val="00D21819"/>
    <w:rPr>
      <w:color w:val="605E5C"/>
      <w:shd w:val="clear" w:color="auto" w:fill="E1DFDD"/>
    </w:rPr>
  </w:style>
  <w:style w:type="table" w:customStyle="1" w:styleId="Tabellengitternetz2">
    <w:name w:val="*Tabellengitternetz2"/>
    <w:basedOn w:val="NormaleTabelle"/>
    <w:next w:val="Tabellenraster"/>
    <w:uiPriority w:val="59"/>
    <w:rsid w:val="00D21819"/>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270DE7"/>
    <w:rPr>
      <w:rFonts w:eastAsiaTheme="minorHAnsi"/>
      <w:lang w:val="nl-NL"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gitternetz3">
    <w:name w:val="*Tabellengitternetz3"/>
    <w:basedOn w:val="NormaleTabelle"/>
    <w:next w:val="Tabellenraster"/>
    <w:uiPriority w:val="39"/>
    <w:rsid w:val="00270DE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2681C"/>
    <w:rPr>
      <w:color w:val="800080" w:themeColor="followedHyperlink"/>
      <w:u w:val="single"/>
    </w:rPr>
  </w:style>
  <w:style w:type="table" w:customStyle="1" w:styleId="Tabellengitternetz11">
    <w:name w:val="*Tabellengitternetz11"/>
    <w:basedOn w:val="NormaleTabelle"/>
    <w:next w:val="Tabellenraster"/>
    <w:uiPriority w:val="59"/>
    <w:rsid w:val="00DB56D7"/>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004">
      <w:bodyDiv w:val="1"/>
      <w:marLeft w:val="0"/>
      <w:marRight w:val="0"/>
      <w:marTop w:val="0"/>
      <w:marBottom w:val="0"/>
      <w:divBdr>
        <w:top w:val="none" w:sz="0" w:space="0" w:color="auto"/>
        <w:left w:val="none" w:sz="0" w:space="0" w:color="auto"/>
        <w:bottom w:val="none" w:sz="0" w:space="0" w:color="auto"/>
        <w:right w:val="none" w:sz="0" w:space="0" w:color="auto"/>
      </w:divBdr>
      <w:divsChild>
        <w:div w:id="643772822">
          <w:marLeft w:val="418"/>
          <w:marRight w:val="0"/>
          <w:marTop w:val="20"/>
          <w:marBottom w:val="0"/>
          <w:divBdr>
            <w:top w:val="none" w:sz="0" w:space="0" w:color="auto"/>
            <w:left w:val="none" w:sz="0" w:space="0" w:color="auto"/>
            <w:bottom w:val="none" w:sz="0" w:space="0" w:color="auto"/>
            <w:right w:val="none" w:sz="0" w:space="0" w:color="auto"/>
          </w:divBdr>
        </w:div>
        <w:div w:id="703410106">
          <w:marLeft w:val="418"/>
          <w:marRight w:val="0"/>
          <w:marTop w:val="20"/>
          <w:marBottom w:val="0"/>
          <w:divBdr>
            <w:top w:val="none" w:sz="0" w:space="0" w:color="auto"/>
            <w:left w:val="none" w:sz="0" w:space="0" w:color="auto"/>
            <w:bottom w:val="none" w:sz="0" w:space="0" w:color="auto"/>
            <w:right w:val="none" w:sz="0" w:space="0" w:color="auto"/>
          </w:divBdr>
        </w:div>
        <w:div w:id="1973972535">
          <w:marLeft w:val="418"/>
          <w:marRight w:val="0"/>
          <w:marTop w:val="20"/>
          <w:marBottom w:val="0"/>
          <w:divBdr>
            <w:top w:val="none" w:sz="0" w:space="0" w:color="auto"/>
            <w:left w:val="none" w:sz="0" w:space="0" w:color="auto"/>
            <w:bottom w:val="none" w:sz="0" w:space="0" w:color="auto"/>
            <w:right w:val="none" w:sz="0" w:space="0" w:color="auto"/>
          </w:divBdr>
        </w:div>
      </w:divsChild>
    </w:div>
    <w:div w:id="97992810">
      <w:bodyDiv w:val="1"/>
      <w:marLeft w:val="0"/>
      <w:marRight w:val="0"/>
      <w:marTop w:val="0"/>
      <w:marBottom w:val="0"/>
      <w:divBdr>
        <w:top w:val="none" w:sz="0" w:space="0" w:color="auto"/>
        <w:left w:val="none" w:sz="0" w:space="0" w:color="auto"/>
        <w:bottom w:val="none" w:sz="0" w:space="0" w:color="auto"/>
        <w:right w:val="none" w:sz="0" w:space="0" w:color="auto"/>
      </w:divBdr>
      <w:divsChild>
        <w:div w:id="3822077">
          <w:marLeft w:val="706"/>
          <w:marRight w:val="0"/>
          <w:marTop w:val="20"/>
          <w:marBottom w:val="0"/>
          <w:divBdr>
            <w:top w:val="none" w:sz="0" w:space="0" w:color="auto"/>
            <w:left w:val="none" w:sz="0" w:space="0" w:color="auto"/>
            <w:bottom w:val="none" w:sz="0" w:space="0" w:color="auto"/>
            <w:right w:val="none" w:sz="0" w:space="0" w:color="auto"/>
          </w:divBdr>
        </w:div>
        <w:div w:id="1323659472">
          <w:marLeft w:val="706"/>
          <w:marRight w:val="0"/>
          <w:marTop w:val="20"/>
          <w:marBottom w:val="0"/>
          <w:divBdr>
            <w:top w:val="none" w:sz="0" w:space="0" w:color="auto"/>
            <w:left w:val="none" w:sz="0" w:space="0" w:color="auto"/>
            <w:bottom w:val="none" w:sz="0" w:space="0" w:color="auto"/>
            <w:right w:val="none" w:sz="0" w:space="0" w:color="auto"/>
          </w:divBdr>
        </w:div>
        <w:div w:id="2065061825">
          <w:marLeft w:val="706"/>
          <w:marRight w:val="0"/>
          <w:marTop w:val="20"/>
          <w:marBottom w:val="0"/>
          <w:divBdr>
            <w:top w:val="none" w:sz="0" w:space="0" w:color="auto"/>
            <w:left w:val="none" w:sz="0" w:space="0" w:color="auto"/>
            <w:bottom w:val="none" w:sz="0" w:space="0" w:color="auto"/>
            <w:right w:val="none" w:sz="0" w:space="0" w:color="auto"/>
          </w:divBdr>
        </w:div>
      </w:divsChild>
    </w:div>
    <w:div w:id="118841644">
      <w:bodyDiv w:val="1"/>
      <w:marLeft w:val="0"/>
      <w:marRight w:val="0"/>
      <w:marTop w:val="0"/>
      <w:marBottom w:val="0"/>
      <w:divBdr>
        <w:top w:val="none" w:sz="0" w:space="0" w:color="auto"/>
        <w:left w:val="none" w:sz="0" w:space="0" w:color="auto"/>
        <w:bottom w:val="none" w:sz="0" w:space="0" w:color="auto"/>
        <w:right w:val="none" w:sz="0" w:space="0" w:color="auto"/>
      </w:divBdr>
      <w:divsChild>
        <w:div w:id="9188586">
          <w:marLeft w:val="418"/>
          <w:marRight w:val="0"/>
          <w:marTop w:val="20"/>
          <w:marBottom w:val="0"/>
          <w:divBdr>
            <w:top w:val="none" w:sz="0" w:space="0" w:color="auto"/>
            <w:left w:val="none" w:sz="0" w:space="0" w:color="auto"/>
            <w:bottom w:val="none" w:sz="0" w:space="0" w:color="auto"/>
            <w:right w:val="none" w:sz="0" w:space="0" w:color="auto"/>
          </w:divBdr>
        </w:div>
        <w:div w:id="272127788">
          <w:marLeft w:val="418"/>
          <w:marRight w:val="0"/>
          <w:marTop w:val="20"/>
          <w:marBottom w:val="0"/>
          <w:divBdr>
            <w:top w:val="none" w:sz="0" w:space="0" w:color="auto"/>
            <w:left w:val="none" w:sz="0" w:space="0" w:color="auto"/>
            <w:bottom w:val="none" w:sz="0" w:space="0" w:color="auto"/>
            <w:right w:val="none" w:sz="0" w:space="0" w:color="auto"/>
          </w:divBdr>
        </w:div>
        <w:div w:id="640812329">
          <w:marLeft w:val="418"/>
          <w:marRight w:val="0"/>
          <w:marTop w:val="20"/>
          <w:marBottom w:val="0"/>
          <w:divBdr>
            <w:top w:val="none" w:sz="0" w:space="0" w:color="auto"/>
            <w:left w:val="none" w:sz="0" w:space="0" w:color="auto"/>
            <w:bottom w:val="none" w:sz="0" w:space="0" w:color="auto"/>
            <w:right w:val="none" w:sz="0" w:space="0" w:color="auto"/>
          </w:divBdr>
        </w:div>
        <w:div w:id="924653667">
          <w:marLeft w:val="418"/>
          <w:marRight w:val="0"/>
          <w:marTop w:val="20"/>
          <w:marBottom w:val="0"/>
          <w:divBdr>
            <w:top w:val="none" w:sz="0" w:space="0" w:color="auto"/>
            <w:left w:val="none" w:sz="0" w:space="0" w:color="auto"/>
            <w:bottom w:val="none" w:sz="0" w:space="0" w:color="auto"/>
            <w:right w:val="none" w:sz="0" w:space="0" w:color="auto"/>
          </w:divBdr>
        </w:div>
        <w:div w:id="1029186821">
          <w:marLeft w:val="418"/>
          <w:marRight w:val="0"/>
          <w:marTop w:val="20"/>
          <w:marBottom w:val="0"/>
          <w:divBdr>
            <w:top w:val="none" w:sz="0" w:space="0" w:color="auto"/>
            <w:left w:val="none" w:sz="0" w:space="0" w:color="auto"/>
            <w:bottom w:val="none" w:sz="0" w:space="0" w:color="auto"/>
            <w:right w:val="none" w:sz="0" w:space="0" w:color="auto"/>
          </w:divBdr>
        </w:div>
        <w:div w:id="1138305463">
          <w:marLeft w:val="418"/>
          <w:marRight w:val="0"/>
          <w:marTop w:val="20"/>
          <w:marBottom w:val="0"/>
          <w:divBdr>
            <w:top w:val="none" w:sz="0" w:space="0" w:color="auto"/>
            <w:left w:val="none" w:sz="0" w:space="0" w:color="auto"/>
            <w:bottom w:val="none" w:sz="0" w:space="0" w:color="auto"/>
            <w:right w:val="none" w:sz="0" w:space="0" w:color="auto"/>
          </w:divBdr>
        </w:div>
        <w:div w:id="1232156928">
          <w:marLeft w:val="418"/>
          <w:marRight w:val="0"/>
          <w:marTop w:val="20"/>
          <w:marBottom w:val="0"/>
          <w:divBdr>
            <w:top w:val="none" w:sz="0" w:space="0" w:color="auto"/>
            <w:left w:val="none" w:sz="0" w:space="0" w:color="auto"/>
            <w:bottom w:val="none" w:sz="0" w:space="0" w:color="auto"/>
            <w:right w:val="none" w:sz="0" w:space="0" w:color="auto"/>
          </w:divBdr>
        </w:div>
        <w:div w:id="1461269380">
          <w:marLeft w:val="418"/>
          <w:marRight w:val="0"/>
          <w:marTop w:val="20"/>
          <w:marBottom w:val="0"/>
          <w:divBdr>
            <w:top w:val="none" w:sz="0" w:space="0" w:color="auto"/>
            <w:left w:val="none" w:sz="0" w:space="0" w:color="auto"/>
            <w:bottom w:val="none" w:sz="0" w:space="0" w:color="auto"/>
            <w:right w:val="none" w:sz="0" w:space="0" w:color="auto"/>
          </w:divBdr>
        </w:div>
        <w:div w:id="1537041026">
          <w:marLeft w:val="418"/>
          <w:marRight w:val="0"/>
          <w:marTop w:val="20"/>
          <w:marBottom w:val="0"/>
          <w:divBdr>
            <w:top w:val="none" w:sz="0" w:space="0" w:color="auto"/>
            <w:left w:val="none" w:sz="0" w:space="0" w:color="auto"/>
            <w:bottom w:val="none" w:sz="0" w:space="0" w:color="auto"/>
            <w:right w:val="none" w:sz="0" w:space="0" w:color="auto"/>
          </w:divBdr>
        </w:div>
        <w:div w:id="1638872511">
          <w:marLeft w:val="418"/>
          <w:marRight w:val="0"/>
          <w:marTop w:val="20"/>
          <w:marBottom w:val="0"/>
          <w:divBdr>
            <w:top w:val="none" w:sz="0" w:space="0" w:color="auto"/>
            <w:left w:val="none" w:sz="0" w:space="0" w:color="auto"/>
            <w:bottom w:val="none" w:sz="0" w:space="0" w:color="auto"/>
            <w:right w:val="none" w:sz="0" w:space="0" w:color="auto"/>
          </w:divBdr>
        </w:div>
        <w:div w:id="1938128692">
          <w:marLeft w:val="418"/>
          <w:marRight w:val="0"/>
          <w:marTop w:val="20"/>
          <w:marBottom w:val="0"/>
          <w:divBdr>
            <w:top w:val="none" w:sz="0" w:space="0" w:color="auto"/>
            <w:left w:val="none" w:sz="0" w:space="0" w:color="auto"/>
            <w:bottom w:val="none" w:sz="0" w:space="0" w:color="auto"/>
            <w:right w:val="none" w:sz="0" w:space="0" w:color="auto"/>
          </w:divBdr>
        </w:div>
        <w:div w:id="2064064061">
          <w:marLeft w:val="418"/>
          <w:marRight w:val="0"/>
          <w:marTop w:val="20"/>
          <w:marBottom w:val="0"/>
          <w:divBdr>
            <w:top w:val="none" w:sz="0" w:space="0" w:color="auto"/>
            <w:left w:val="none" w:sz="0" w:space="0" w:color="auto"/>
            <w:bottom w:val="none" w:sz="0" w:space="0" w:color="auto"/>
            <w:right w:val="none" w:sz="0" w:space="0" w:color="auto"/>
          </w:divBdr>
        </w:div>
      </w:divsChild>
    </w:div>
    <w:div w:id="267663722">
      <w:bodyDiv w:val="1"/>
      <w:marLeft w:val="0"/>
      <w:marRight w:val="0"/>
      <w:marTop w:val="0"/>
      <w:marBottom w:val="0"/>
      <w:divBdr>
        <w:top w:val="none" w:sz="0" w:space="0" w:color="auto"/>
        <w:left w:val="none" w:sz="0" w:space="0" w:color="auto"/>
        <w:bottom w:val="none" w:sz="0" w:space="0" w:color="auto"/>
        <w:right w:val="none" w:sz="0" w:space="0" w:color="auto"/>
      </w:divBdr>
      <w:divsChild>
        <w:div w:id="367461355">
          <w:marLeft w:val="706"/>
          <w:marRight w:val="0"/>
          <w:marTop w:val="20"/>
          <w:marBottom w:val="0"/>
          <w:divBdr>
            <w:top w:val="none" w:sz="0" w:space="0" w:color="auto"/>
            <w:left w:val="none" w:sz="0" w:space="0" w:color="auto"/>
            <w:bottom w:val="none" w:sz="0" w:space="0" w:color="auto"/>
            <w:right w:val="none" w:sz="0" w:space="0" w:color="auto"/>
          </w:divBdr>
        </w:div>
        <w:div w:id="983201694">
          <w:marLeft w:val="706"/>
          <w:marRight w:val="0"/>
          <w:marTop w:val="20"/>
          <w:marBottom w:val="0"/>
          <w:divBdr>
            <w:top w:val="none" w:sz="0" w:space="0" w:color="auto"/>
            <w:left w:val="none" w:sz="0" w:space="0" w:color="auto"/>
            <w:bottom w:val="none" w:sz="0" w:space="0" w:color="auto"/>
            <w:right w:val="none" w:sz="0" w:space="0" w:color="auto"/>
          </w:divBdr>
        </w:div>
        <w:div w:id="1004894667">
          <w:marLeft w:val="706"/>
          <w:marRight w:val="0"/>
          <w:marTop w:val="20"/>
          <w:marBottom w:val="0"/>
          <w:divBdr>
            <w:top w:val="none" w:sz="0" w:space="0" w:color="auto"/>
            <w:left w:val="none" w:sz="0" w:space="0" w:color="auto"/>
            <w:bottom w:val="none" w:sz="0" w:space="0" w:color="auto"/>
            <w:right w:val="none" w:sz="0" w:space="0" w:color="auto"/>
          </w:divBdr>
        </w:div>
      </w:divsChild>
    </w:div>
    <w:div w:id="271523021">
      <w:bodyDiv w:val="1"/>
      <w:marLeft w:val="0"/>
      <w:marRight w:val="0"/>
      <w:marTop w:val="0"/>
      <w:marBottom w:val="0"/>
      <w:divBdr>
        <w:top w:val="none" w:sz="0" w:space="0" w:color="auto"/>
        <w:left w:val="none" w:sz="0" w:space="0" w:color="auto"/>
        <w:bottom w:val="none" w:sz="0" w:space="0" w:color="auto"/>
        <w:right w:val="none" w:sz="0" w:space="0" w:color="auto"/>
      </w:divBdr>
      <w:divsChild>
        <w:div w:id="268976853">
          <w:marLeft w:val="706"/>
          <w:marRight w:val="0"/>
          <w:marTop w:val="160"/>
          <w:marBottom w:val="0"/>
          <w:divBdr>
            <w:top w:val="none" w:sz="0" w:space="0" w:color="auto"/>
            <w:left w:val="none" w:sz="0" w:space="0" w:color="auto"/>
            <w:bottom w:val="none" w:sz="0" w:space="0" w:color="auto"/>
            <w:right w:val="none" w:sz="0" w:space="0" w:color="auto"/>
          </w:divBdr>
        </w:div>
      </w:divsChild>
    </w:div>
    <w:div w:id="339746702">
      <w:bodyDiv w:val="1"/>
      <w:marLeft w:val="0"/>
      <w:marRight w:val="0"/>
      <w:marTop w:val="0"/>
      <w:marBottom w:val="0"/>
      <w:divBdr>
        <w:top w:val="none" w:sz="0" w:space="0" w:color="auto"/>
        <w:left w:val="none" w:sz="0" w:space="0" w:color="auto"/>
        <w:bottom w:val="none" w:sz="0" w:space="0" w:color="auto"/>
        <w:right w:val="none" w:sz="0" w:space="0" w:color="auto"/>
      </w:divBdr>
      <w:divsChild>
        <w:div w:id="17893358">
          <w:marLeft w:val="418"/>
          <w:marRight w:val="0"/>
          <w:marTop w:val="20"/>
          <w:marBottom w:val="0"/>
          <w:divBdr>
            <w:top w:val="none" w:sz="0" w:space="0" w:color="auto"/>
            <w:left w:val="none" w:sz="0" w:space="0" w:color="auto"/>
            <w:bottom w:val="none" w:sz="0" w:space="0" w:color="auto"/>
            <w:right w:val="none" w:sz="0" w:space="0" w:color="auto"/>
          </w:divBdr>
        </w:div>
        <w:div w:id="279607758">
          <w:marLeft w:val="418"/>
          <w:marRight w:val="0"/>
          <w:marTop w:val="20"/>
          <w:marBottom w:val="0"/>
          <w:divBdr>
            <w:top w:val="none" w:sz="0" w:space="0" w:color="auto"/>
            <w:left w:val="none" w:sz="0" w:space="0" w:color="auto"/>
            <w:bottom w:val="none" w:sz="0" w:space="0" w:color="auto"/>
            <w:right w:val="none" w:sz="0" w:space="0" w:color="auto"/>
          </w:divBdr>
        </w:div>
        <w:div w:id="312757670">
          <w:marLeft w:val="418"/>
          <w:marRight w:val="0"/>
          <w:marTop w:val="20"/>
          <w:marBottom w:val="0"/>
          <w:divBdr>
            <w:top w:val="none" w:sz="0" w:space="0" w:color="auto"/>
            <w:left w:val="none" w:sz="0" w:space="0" w:color="auto"/>
            <w:bottom w:val="none" w:sz="0" w:space="0" w:color="auto"/>
            <w:right w:val="none" w:sz="0" w:space="0" w:color="auto"/>
          </w:divBdr>
        </w:div>
        <w:div w:id="851802680">
          <w:marLeft w:val="418"/>
          <w:marRight w:val="0"/>
          <w:marTop w:val="20"/>
          <w:marBottom w:val="0"/>
          <w:divBdr>
            <w:top w:val="none" w:sz="0" w:space="0" w:color="auto"/>
            <w:left w:val="none" w:sz="0" w:space="0" w:color="auto"/>
            <w:bottom w:val="none" w:sz="0" w:space="0" w:color="auto"/>
            <w:right w:val="none" w:sz="0" w:space="0" w:color="auto"/>
          </w:divBdr>
        </w:div>
        <w:div w:id="897864319">
          <w:marLeft w:val="418"/>
          <w:marRight w:val="0"/>
          <w:marTop w:val="20"/>
          <w:marBottom w:val="0"/>
          <w:divBdr>
            <w:top w:val="none" w:sz="0" w:space="0" w:color="auto"/>
            <w:left w:val="none" w:sz="0" w:space="0" w:color="auto"/>
            <w:bottom w:val="none" w:sz="0" w:space="0" w:color="auto"/>
            <w:right w:val="none" w:sz="0" w:space="0" w:color="auto"/>
          </w:divBdr>
        </w:div>
        <w:div w:id="1236815259">
          <w:marLeft w:val="418"/>
          <w:marRight w:val="0"/>
          <w:marTop w:val="20"/>
          <w:marBottom w:val="0"/>
          <w:divBdr>
            <w:top w:val="none" w:sz="0" w:space="0" w:color="auto"/>
            <w:left w:val="none" w:sz="0" w:space="0" w:color="auto"/>
            <w:bottom w:val="none" w:sz="0" w:space="0" w:color="auto"/>
            <w:right w:val="none" w:sz="0" w:space="0" w:color="auto"/>
          </w:divBdr>
        </w:div>
        <w:div w:id="1287076881">
          <w:marLeft w:val="418"/>
          <w:marRight w:val="0"/>
          <w:marTop w:val="20"/>
          <w:marBottom w:val="0"/>
          <w:divBdr>
            <w:top w:val="none" w:sz="0" w:space="0" w:color="auto"/>
            <w:left w:val="none" w:sz="0" w:space="0" w:color="auto"/>
            <w:bottom w:val="none" w:sz="0" w:space="0" w:color="auto"/>
            <w:right w:val="none" w:sz="0" w:space="0" w:color="auto"/>
          </w:divBdr>
        </w:div>
        <w:div w:id="1424381326">
          <w:marLeft w:val="418"/>
          <w:marRight w:val="0"/>
          <w:marTop w:val="20"/>
          <w:marBottom w:val="0"/>
          <w:divBdr>
            <w:top w:val="none" w:sz="0" w:space="0" w:color="auto"/>
            <w:left w:val="none" w:sz="0" w:space="0" w:color="auto"/>
            <w:bottom w:val="none" w:sz="0" w:space="0" w:color="auto"/>
            <w:right w:val="none" w:sz="0" w:space="0" w:color="auto"/>
          </w:divBdr>
        </w:div>
        <w:div w:id="1466116985">
          <w:marLeft w:val="418"/>
          <w:marRight w:val="0"/>
          <w:marTop w:val="20"/>
          <w:marBottom w:val="0"/>
          <w:divBdr>
            <w:top w:val="none" w:sz="0" w:space="0" w:color="auto"/>
            <w:left w:val="none" w:sz="0" w:space="0" w:color="auto"/>
            <w:bottom w:val="none" w:sz="0" w:space="0" w:color="auto"/>
            <w:right w:val="none" w:sz="0" w:space="0" w:color="auto"/>
          </w:divBdr>
        </w:div>
        <w:div w:id="1758936719">
          <w:marLeft w:val="418"/>
          <w:marRight w:val="0"/>
          <w:marTop w:val="20"/>
          <w:marBottom w:val="0"/>
          <w:divBdr>
            <w:top w:val="none" w:sz="0" w:space="0" w:color="auto"/>
            <w:left w:val="none" w:sz="0" w:space="0" w:color="auto"/>
            <w:bottom w:val="none" w:sz="0" w:space="0" w:color="auto"/>
            <w:right w:val="none" w:sz="0" w:space="0" w:color="auto"/>
          </w:divBdr>
        </w:div>
        <w:div w:id="1793091950">
          <w:marLeft w:val="418"/>
          <w:marRight w:val="0"/>
          <w:marTop w:val="20"/>
          <w:marBottom w:val="0"/>
          <w:divBdr>
            <w:top w:val="none" w:sz="0" w:space="0" w:color="auto"/>
            <w:left w:val="none" w:sz="0" w:space="0" w:color="auto"/>
            <w:bottom w:val="none" w:sz="0" w:space="0" w:color="auto"/>
            <w:right w:val="none" w:sz="0" w:space="0" w:color="auto"/>
          </w:divBdr>
        </w:div>
        <w:div w:id="1830319166">
          <w:marLeft w:val="418"/>
          <w:marRight w:val="0"/>
          <w:marTop w:val="20"/>
          <w:marBottom w:val="0"/>
          <w:divBdr>
            <w:top w:val="none" w:sz="0" w:space="0" w:color="auto"/>
            <w:left w:val="none" w:sz="0" w:space="0" w:color="auto"/>
            <w:bottom w:val="none" w:sz="0" w:space="0" w:color="auto"/>
            <w:right w:val="none" w:sz="0" w:space="0" w:color="auto"/>
          </w:divBdr>
        </w:div>
      </w:divsChild>
    </w:div>
    <w:div w:id="386801709">
      <w:bodyDiv w:val="1"/>
      <w:marLeft w:val="0"/>
      <w:marRight w:val="0"/>
      <w:marTop w:val="0"/>
      <w:marBottom w:val="0"/>
      <w:divBdr>
        <w:top w:val="none" w:sz="0" w:space="0" w:color="auto"/>
        <w:left w:val="none" w:sz="0" w:space="0" w:color="auto"/>
        <w:bottom w:val="none" w:sz="0" w:space="0" w:color="auto"/>
        <w:right w:val="none" w:sz="0" w:space="0" w:color="auto"/>
      </w:divBdr>
      <w:divsChild>
        <w:div w:id="904489502">
          <w:marLeft w:val="418"/>
          <w:marRight w:val="0"/>
          <w:marTop w:val="20"/>
          <w:marBottom w:val="0"/>
          <w:divBdr>
            <w:top w:val="none" w:sz="0" w:space="0" w:color="auto"/>
            <w:left w:val="none" w:sz="0" w:space="0" w:color="auto"/>
            <w:bottom w:val="none" w:sz="0" w:space="0" w:color="auto"/>
            <w:right w:val="none" w:sz="0" w:space="0" w:color="auto"/>
          </w:divBdr>
        </w:div>
        <w:div w:id="990060924">
          <w:marLeft w:val="418"/>
          <w:marRight w:val="0"/>
          <w:marTop w:val="20"/>
          <w:marBottom w:val="0"/>
          <w:divBdr>
            <w:top w:val="none" w:sz="0" w:space="0" w:color="auto"/>
            <w:left w:val="none" w:sz="0" w:space="0" w:color="auto"/>
            <w:bottom w:val="none" w:sz="0" w:space="0" w:color="auto"/>
            <w:right w:val="none" w:sz="0" w:space="0" w:color="auto"/>
          </w:divBdr>
        </w:div>
        <w:div w:id="1025592471">
          <w:marLeft w:val="418"/>
          <w:marRight w:val="0"/>
          <w:marTop w:val="20"/>
          <w:marBottom w:val="0"/>
          <w:divBdr>
            <w:top w:val="none" w:sz="0" w:space="0" w:color="auto"/>
            <w:left w:val="none" w:sz="0" w:space="0" w:color="auto"/>
            <w:bottom w:val="none" w:sz="0" w:space="0" w:color="auto"/>
            <w:right w:val="none" w:sz="0" w:space="0" w:color="auto"/>
          </w:divBdr>
        </w:div>
        <w:div w:id="1828326412">
          <w:marLeft w:val="418"/>
          <w:marRight w:val="0"/>
          <w:marTop w:val="20"/>
          <w:marBottom w:val="0"/>
          <w:divBdr>
            <w:top w:val="none" w:sz="0" w:space="0" w:color="auto"/>
            <w:left w:val="none" w:sz="0" w:space="0" w:color="auto"/>
            <w:bottom w:val="none" w:sz="0" w:space="0" w:color="auto"/>
            <w:right w:val="none" w:sz="0" w:space="0" w:color="auto"/>
          </w:divBdr>
        </w:div>
      </w:divsChild>
    </w:div>
    <w:div w:id="436144184">
      <w:bodyDiv w:val="1"/>
      <w:marLeft w:val="0"/>
      <w:marRight w:val="0"/>
      <w:marTop w:val="0"/>
      <w:marBottom w:val="0"/>
      <w:divBdr>
        <w:top w:val="none" w:sz="0" w:space="0" w:color="auto"/>
        <w:left w:val="none" w:sz="0" w:space="0" w:color="auto"/>
        <w:bottom w:val="none" w:sz="0" w:space="0" w:color="auto"/>
        <w:right w:val="none" w:sz="0" w:space="0" w:color="auto"/>
      </w:divBdr>
      <w:divsChild>
        <w:div w:id="723915709">
          <w:marLeft w:val="806"/>
          <w:marRight w:val="0"/>
          <w:marTop w:val="115"/>
          <w:marBottom w:val="120"/>
          <w:divBdr>
            <w:top w:val="none" w:sz="0" w:space="0" w:color="auto"/>
            <w:left w:val="none" w:sz="0" w:space="0" w:color="auto"/>
            <w:bottom w:val="none" w:sz="0" w:space="0" w:color="auto"/>
            <w:right w:val="none" w:sz="0" w:space="0" w:color="auto"/>
          </w:divBdr>
        </w:div>
        <w:div w:id="1074862893">
          <w:marLeft w:val="806"/>
          <w:marRight w:val="0"/>
          <w:marTop w:val="115"/>
          <w:marBottom w:val="120"/>
          <w:divBdr>
            <w:top w:val="none" w:sz="0" w:space="0" w:color="auto"/>
            <w:left w:val="none" w:sz="0" w:space="0" w:color="auto"/>
            <w:bottom w:val="none" w:sz="0" w:space="0" w:color="auto"/>
            <w:right w:val="none" w:sz="0" w:space="0" w:color="auto"/>
          </w:divBdr>
        </w:div>
        <w:div w:id="1084641599">
          <w:marLeft w:val="806"/>
          <w:marRight w:val="0"/>
          <w:marTop w:val="115"/>
          <w:marBottom w:val="120"/>
          <w:divBdr>
            <w:top w:val="none" w:sz="0" w:space="0" w:color="auto"/>
            <w:left w:val="none" w:sz="0" w:space="0" w:color="auto"/>
            <w:bottom w:val="none" w:sz="0" w:space="0" w:color="auto"/>
            <w:right w:val="none" w:sz="0" w:space="0" w:color="auto"/>
          </w:divBdr>
        </w:div>
        <w:div w:id="1277710406">
          <w:marLeft w:val="806"/>
          <w:marRight w:val="0"/>
          <w:marTop w:val="115"/>
          <w:marBottom w:val="120"/>
          <w:divBdr>
            <w:top w:val="none" w:sz="0" w:space="0" w:color="auto"/>
            <w:left w:val="none" w:sz="0" w:space="0" w:color="auto"/>
            <w:bottom w:val="none" w:sz="0" w:space="0" w:color="auto"/>
            <w:right w:val="none" w:sz="0" w:space="0" w:color="auto"/>
          </w:divBdr>
        </w:div>
      </w:divsChild>
    </w:div>
    <w:div w:id="602761233">
      <w:bodyDiv w:val="1"/>
      <w:marLeft w:val="0"/>
      <w:marRight w:val="0"/>
      <w:marTop w:val="0"/>
      <w:marBottom w:val="0"/>
      <w:divBdr>
        <w:top w:val="none" w:sz="0" w:space="0" w:color="auto"/>
        <w:left w:val="none" w:sz="0" w:space="0" w:color="auto"/>
        <w:bottom w:val="none" w:sz="0" w:space="0" w:color="auto"/>
        <w:right w:val="none" w:sz="0" w:space="0" w:color="auto"/>
      </w:divBdr>
      <w:divsChild>
        <w:div w:id="81492138">
          <w:marLeft w:val="418"/>
          <w:marRight w:val="0"/>
          <w:marTop w:val="20"/>
          <w:marBottom w:val="0"/>
          <w:divBdr>
            <w:top w:val="none" w:sz="0" w:space="0" w:color="auto"/>
            <w:left w:val="none" w:sz="0" w:space="0" w:color="auto"/>
            <w:bottom w:val="none" w:sz="0" w:space="0" w:color="auto"/>
            <w:right w:val="none" w:sz="0" w:space="0" w:color="auto"/>
          </w:divBdr>
        </w:div>
        <w:div w:id="541938815">
          <w:marLeft w:val="418"/>
          <w:marRight w:val="0"/>
          <w:marTop w:val="20"/>
          <w:marBottom w:val="0"/>
          <w:divBdr>
            <w:top w:val="none" w:sz="0" w:space="0" w:color="auto"/>
            <w:left w:val="none" w:sz="0" w:space="0" w:color="auto"/>
            <w:bottom w:val="none" w:sz="0" w:space="0" w:color="auto"/>
            <w:right w:val="none" w:sz="0" w:space="0" w:color="auto"/>
          </w:divBdr>
        </w:div>
        <w:div w:id="1179538166">
          <w:marLeft w:val="418"/>
          <w:marRight w:val="0"/>
          <w:marTop w:val="20"/>
          <w:marBottom w:val="0"/>
          <w:divBdr>
            <w:top w:val="none" w:sz="0" w:space="0" w:color="auto"/>
            <w:left w:val="none" w:sz="0" w:space="0" w:color="auto"/>
            <w:bottom w:val="none" w:sz="0" w:space="0" w:color="auto"/>
            <w:right w:val="none" w:sz="0" w:space="0" w:color="auto"/>
          </w:divBdr>
        </w:div>
        <w:div w:id="1479223767">
          <w:marLeft w:val="418"/>
          <w:marRight w:val="0"/>
          <w:marTop w:val="20"/>
          <w:marBottom w:val="0"/>
          <w:divBdr>
            <w:top w:val="none" w:sz="0" w:space="0" w:color="auto"/>
            <w:left w:val="none" w:sz="0" w:space="0" w:color="auto"/>
            <w:bottom w:val="none" w:sz="0" w:space="0" w:color="auto"/>
            <w:right w:val="none" w:sz="0" w:space="0" w:color="auto"/>
          </w:divBdr>
        </w:div>
      </w:divsChild>
    </w:div>
    <w:div w:id="702100479">
      <w:bodyDiv w:val="1"/>
      <w:marLeft w:val="0"/>
      <w:marRight w:val="0"/>
      <w:marTop w:val="0"/>
      <w:marBottom w:val="0"/>
      <w:divBdr>
        <w:top w:val="none" w:sz="0" w:space="0" w:color="auto"/>
        <w:left w:val="none" w:sz="0" w:space="0" w:color="auto"/>
        <w:bottom w:val="none" w:sz="0" w:space="0" w:color="auto"/>
        <w:right w:val="none" w:sz="0" w:space="0" w:color="auto"/>
      </w:divBdr>
      <w:divsChild>
        <w:div w:id="210506937">
          <w:marLeft w:val="418"/>
          <w:marRight w:val="0"/>
          <w:marTop w:val="20"/>
          <w:marBottom w:val="0"/>
          <w:divBdr>
            <w:top w:val="none" w:sz="0" w:space="0" w:color="auto"/>
            <w:left w:val="none" w:sz="0" w:space="0" w:color="auto"/>
            <w:bottom w:val="none" w:sz="0" w:space="0" w:color="auto"/>
            <w:right w:val="none" w:sz="0" w:space="0" w:color="auto"/>
          </w:divBdr>
        </w:div>
        <w:div w:id="325013465">
          <w:marLeft w:val="418"/>
          <w:marRight w:val="0"/>
          <w:marTop w:val="20"/>
          <w:marBottom w:val="0"/>
          <w:divBdr>
            <w:top w:val="none" w:sz="0" w:space="0" w:color="auto"/>
            <w:left w:val="none" w:sz="0" w:space="0" w:color="auto"/>
            <w:bottom w:val="none" w:sz="0" w:space="0" w:color="auto"/>
            <w:right w:val="none" w:sz="0" w:space="0" w:color="auto"/>
          </w:divBdr>
        </w:div>
        <w:div w:id="453014784">
          <w:marLeft w:val="418"/>
          <w:marRight w:val="0"/>
          <w:marTop w:val="20"/>
          <w:marBottom w:val="0"/>
          <w:divBdr>
            <w:top w:val="none" w:sz="0" w:space="0" w:color="auto"/>
            <w:left w:val="none" w:sz="0" w:space="0" w:color="auto"/>
            <w:bottom w:val="none" w:sz="0" w:space="0" w:color="auto"/>
            <w:right w:val="none" w:sz="0" w:space="0" w:color="auto"/>
          </w:divBdr>
        </w:div>
        <w:div w:id="562175319">
          <w:marLeft w:val="418"/>
          <w:marRight w:val="0"/>
          <w:marTop w:val="20"/>
          <w:marBottom w:val="0"/>
          <w:divBdr>
            <w:top w:val="none" w:sz="0" w:space="0" w:color="auto"/>
            <w:left w:val="none" w:sz="0" w:space="0" w:color="auto"/>
            <w:bottom w:val="none" w:sz="0" w:space="0" w:color="auto"/>
            <w:right w:val="none" w:sz="0" w:space="0" w:color="auto"/>
          </w:divBdr>
        </w:div>
        <w:div w:id="642734764">
          <w:marLeft w:val="418"/>
          <w:marRight w:val="0"/>
          <w:marTop w:val="20"/>
          <w:marBottom w:val="0"/>
          <w:divBdr>
            <w:top w:val="none" w:sz="0" w:space="0" w:color="auto"/>
            <w:left w:val="none" w:sz="0" w:space="0" w:color="auto"/>
            <w:bottom w:val="none" w:sz="0" w:space="0" w:color="auto"/>
            <w:right w:val="none" w:sz="0" w:space="0" w:color="auto"/>
          </w:divBdr>
        </w:div>
        <w:div w:id="653070102">
          <w:marLeft w:val="418"/>
          <w:marRight w:val="0"/>
          <w:marTop w:val="20"/>
          <w:marBottom w:val="0"/>
          <w:divBdr>
            <w:top w:val="none" w:sz="0" w:space="0" w:color="auto"/>
            <w:left w:val="none" w:sz="0" w:space="0" w:color="auto"/>
            <w:bottom w:val="none" w:sz="0" w:space="0" w:color="auto"/>
            <w:right w:val="none" w:sz="0" w:space="0" w:color="auto"/>
          </w:divBdr>
        </w:div>
        <w:div w:id="757754572">
          <w:marLeft w:val="418"/>
          <w:marRight w:val="0"/>
          <w:marTop w:val="20"/>
          <w:marBottom w:val="0"/>
          <w:divBdr>
            <w:top w:val="none" w:sz="0" w:space="0" w:color="auto"/>
            <w:left w:val="none" w:sz="0" w:space="0" w:color="auto"/>
            <w:bottom w:val="none" w:sz="0" w:space="0" w:color="auto"/>
            <w:right w:val="none" w:sz="0" w:space="0" w:color="auto"/>
          </w:divBdr>
        </w:div>
        <w:div w:id="1073048774">
          <w:marLeft w:val="418"/>
          <w:marRight w:val="0"/>
          <w:marTop w:val="20"/>
          <w:marBottom w:val="0"/>
          <w:divBdr>
            <w:top w:val="none" w:sz="0" w:space="0" w:color="auto"/>
            <w:left w:val="none" w:sz="0" w:space="0" w:color="auto"/>
            <w:bottom w:val="none" w:sz="0" w:space="0" w:color="auto"/>
            <w:right w:val="none" w:sz="0" w:space="0" w:color="auto"/>
          </w:divBdr>
        </w:div>
        <w:div w:id="1182889945">
          <w:marLeft w:val="418"/>
          <w:marRight w:val="0"/>
          <w:marTop w:val="20"/>
          <w:marBottom w:val="0"/>
          <w:divBdr>
            <w:top w:val="none" w:sz="0" w:space="0" w:color="auto"/>
            <w:left w:val="none" w:sz="0" w:space="0" w:color="auto"/>
            <w:bottom w:val="none" w:sz="0" w:space="0" w:color="auto"/>
            <w:right w:val="none" w:sz="0" w:space="0" w:color="auto"/>
          </w:divBdr>
        </w:div>
        <w:div w:id="1454708949">
          <w:marLeft w:val="418"/>
          <w:marRight w:val="0"/>
          <w:marTop w:val="20"/>
          <w:marBottom w:val="0"/>
          <w:divBdr>
            <w:top w:val="none" w:sz="0" w:space="0" w:color="auto"/>
            <w:left w:val="none" w:sz="0" w:space="0" w:color="auto"/>
            <w:bottom w:val="none" w:sz="0" w:space="0" w:color="auto"/>
            <w:right w:val="none" w:sz="0" w:space="0" w:color="auto"/>
          </w:divBdr>
        </w:div>
        <w:div w:id="1854957686">
          <w:marLeft w:val="418"/>
          <w:marRight w:val="0"/>
          <w:marTop w:val="20"/>
          <w:marBottom w:val="0"/>
          <w:divBdr>
            <w:top w:val="none" w:sz="0" w:space="0" w:color="auto"/>
            <w:left w:val="none" w:sz="0" w:space="0" w:color="auto"/>
            <w:bottom w:val="none" w:sz="0" w:space="0" w:color="auto"/>
            <w:right w:val="none" w:sz="0" w:space="0" w:color="auto"/>
          </w:divBdr>
        </w:div>
        <w:div w:id="1916695129">
          <w:marLeft w:val="418"/>
          <w:marRight w:val="0"/>
          <w:marTop w:val="20"/>
          <w:marBottom w:val="0"/>
          <w:divBdr>
            <w:top w:val="none" w:sz="0" w:space="0" w:color="auto"/>
            <w:left w:val="none" w:sz="0" w:space="0" w:color="auto"/>
            <w:bottom w:val="none" w:sz="0" w:space="0" w:color="auto"/>
            <w:right w:val="none" w:sz="0" w:space="0" w:color="auto"/>
          </w:divBdr>
        </w:div>
        <w:div w:id="2048984527">
          <w:marLeft w:val="418"/>
          <w:marRight w:val="0"/>
          <w:marTop w:val="20"/>
          <w:marBottom w:val="0"/>
          <w:divBdr>
            <w:top w:val="none" w:sz="0" w:space="0" w:color="auto"/>
            <w:left w:val="none" w:sz="0" w:space="0" w:color="auto"/>
            <w:bottom w:val="none" w:sz="0" w:space="0" w:color="auto"/>
            <w:right w:val="none" w:sz="0" w:space="0" w:color="auto"/>
          </w:divBdr>
        </w:div>
      </w:divsChild>
    </w:div>
    <w:div w:id="1031416442">
      <w:bodyDiv w:val="1"/>
      <w:marLeft w:val="0"/>
      <w:marRight w:val="0"/>
      <w:marTop w:val="0"/>
      <w:marBottom w:val="0"/>
      <w:divBdr>
        <w:top w:val="none" w:sz="0" w:space="0" w:color="auto"/>
        <w:left w:val="none" w:sz="0" w:space="0" w:color="auto"/>
        <w:bottom w:val="none" w:sz="0" w:space="0" w:color="auto"/>
        <w:right w:val="none" w:sz="0" w:space="0" w:color="auto"/>
      </w:divBdr>
      <w:divsChild>
        <w:div w:id="57368827">
          <w:marLeft w:val="533"/>
          <w:marRight w:val="0"/>
          <w:marTop w:val="115"/>
          <w:marBottom w:val="120"/>
          <w:divBdr>
            <w:top w:val="none" w:sz="0" w:space="0" w:color="auto"/>
            <w:left w:val="none" w:sz="0" w:space="0" w:color="auto"/>
            <w:bottom w:val="none" w:sz="0" w:space="0" w:color="auto"/>
            <w:right w:val="none" w:sz="0" w:space="0" w:color="auto"/>
          </w:divBdr>
        </w:div>
        <w:div w:id="533344364">
          <w:marLeft w:val="533"/>
          <w:marRight w:val="0"/>
          <w:marTop w:val="115"/>
          <w:marBottom w:val="120"/>
          <w:divBdr>
            <w:top w:val="none" w:sz="0" w:space="0" w:color="auto"/>
            <w:left w:val="none" w:sz="0" w:space="0" w:color="auto"/>
            <w:bottom w:val="none" w:sz="0" w:space="0" w:color="auto"/>
            <w:right w:val="none" w:sz="0" w:space="0" w:color="auto"/>
          </w:divBdr>
        </w:div>
        <w:div w:id="726682896">
          <w:marLeft w:val="533"/>
          <w:marRight w:val="0"/>
          <w:marTop w:val="115"/>
          <w:marBottom w:val="120"/>
          <w:divBdr>
            <w:top w:val="none" w:sz="0" w:space="0" w:color="auto"/>
            <w:left w:val="none" w:sz="0" w:space="0" w:color="auto"/>
            <w:bottom w:val="none" w:sz="0" w:space="0" w:color="auto"/>
            <w:right w:val="none" w:sz="0" w:space="0" w:color="auto"/>
          </w:divBdr>
        </w:div>
        <w:div w:id="1705208514">
          <w:marLeft w:val="533"/>
          <w:marRight w:val="0"/>
          <w:marTop w:val="115"/>
          <w:marBottom w:val="120"/>
          <w:divBdr>
            <w:top w:val="none" w:sz="0" w:space="0" w:color="auto"/>
            <w:left w:val="none" w:sz="0" w:space="0" w:color="auto"/>
            <w:bottom w:val="none" w:sz="0" w:space="0" w:color="auto"/>
            <w:right w:val="none" w:sz="0" w:space="0" w:color="auto"/>
          </w:divBdr>
        </w:div>
        <w:div w:id="1824739418">
          <w:marLeft w:val="533"/>
          <w:marRight w:val="0"/>
          <w:marTop w:val="115"/>
          <w:marBottom w:val="120"/>
          <w:divBdr>
            <w:top w:val="none" w:sz="0" w:space="0" w:color="auto"/>
            <w:left w:val="none" w:sz="0" w:space="0" w:color="auto"/>
            <w:bottom w:val="none" w:sz="0" w:space="0" w:color="auto"/>
            <w:right w:val="none" w:sz="0" w:space="0" w:color="auto"/>
          </w:divBdr>
        </w:div>
      </w:divsChild>
    </w:div>
    <w:div w:id="1273367920">
      <w:bodyDiv w:val="1"/>
      <w:marLeft w:val="0"/>
      <w:marRight w:val="0"/>
      <w:marTop w:val="0"/>
      <w:marBottom w:val="0"/>
      <w:divBdr>
        <w:top w:val="none" w:sz="0" w:space="0" w:color="auto"/>
        <w:left w:val="none" w:sz="0" w:space="0" w:color="auto"/>
        <w:bottom w:val="none" w:sz="0" w:space="0" w:color="auto"/>
        <w:right w:val="none" w:sz="0" w:space="0" w:color="auto"/>
      </w:divBdr>
      <w:divsChild>
        <w:div w:id="732697674">
          <w:marLeft w:val="706"/>
          <w:marRight w:val="0"/>
          <w:marTop w:val="160"/>
          <w:marBottom w:val="0"/>
          <w:divBdr>
            <w:top w:val="none" w:sz="0" w:space="0" w:color="auto"/>
            <w:left w:val="none" w:sz="0" w:space="0" w:color="auto"/>
            <w:bottom w:val="none" w:sz="0" w:space="0" w:color="auto"/>
            <w:right w:val="none" w:sz="0" w:space="0" w:color="auto"/>
          </w:divBdr>
        </w:div>
        <w:div w:id="911889816">
          <w:marLeft w:val="706"/>
          <w:marRight w:val="0"/>
          <w:marTop w:val="160"/>
          <w:marBottom w:val="0"/>
          <w:divBdr>
            <w:top w:val="none" w:sz="0" w:space="0" w:color="auto"/>
            <w:left w:val="none" w:sz="0" w:space="0" w:color="auto"/>
            <w:bottom w:val="none" w:sz="0" w:space="0" w:color="auto"/>
            <w:right w:val="none" w:sz="0" w:space="0" w:color="auto"/>
          </w:divBdr>
        </w:div>
        <w:div w:id="1179808580">
          <w:marLeft w:val="706"/>
          <w:marRight w:val="0"/>
          <w:marTop w:val="160"/>
          <w:marBottom w:val="0"/>
          <w:divBdr>
            <w:top w:val="none" w:sz="0" w:space="0" w:color="auto"/>
            <w:left w:val="none" w:sz="0" w:space="0" w:color="auto"/>
            <w:bottom w:val="none" w:sz="0" w:space="0" w:color="auto"/>
            <w:right w:val="none" w:sz="0" w:space="0" w:color="auto"/>
          </w:divBdr>
        </w:div>
        <w:div w:id="1514882721">
          <w:marLeft w:val="706"/>
          <w:marRight w:val="0"/>
          <w:marTop w:val="160"/>
          <w:marBottom w:val="0"/>
          <w:divBdr>
            <w:top w:val="none" w:sz="0" w:space="0" w:color="auto"/>
            <w:left w:val="none" w:sz="0" w:space="0" w:color="auto"/>
            <w:bottom w:val="none" w:sz="0" w:space="0" w:color="auto"/>
            <w:right w:val="none" w:sz="0" w:space="0" w:color="auto"/>
          </w:divBdr>
        </w:div>
        <w:div w:id="1807508010">
          <w:marLeft w:val="706"/>
          <w:marRight w:val="0"/>
          <w:marTop w:val="160"/>
          <w:marBottom w:val="0"/>
          <w:divBdr>
            <w:top w:val="none" w:sz="0" w:space="0" w:color="auto"/>
            <w:left w:val="none" w:sz="0" w:space="0" w:color="auto"/>
            <w:bottom w:val="none" w:sz="0" w:space="0" w:color="auto"/>
            <w:right w:val="none" w:sz="0" w:space="0" w:color="auto"/>
          </w:divBdr>
        </w:div>
      </w:divsChild>
    </w:div>
    <w:div w:id="1389451875">
      <w:bodyDiv w:val="1"/>
      <w:marLeft w:val="0"/>
      <w:marRight w:val="0"/>
      <w:marTop w:val="0"/>
      <w:marBottom w:val="0"/>
      <w:divBdr>
        <w:top w:val="none" w:sz="0" w:space="0" w:color="auto"/>
        <w:left w:val="none" w:sz="0" w:space="0" w:color="auto"/>
        <w:bottom w:val="none" w:sz="0" w:space="0" w:color="auto"/>
        <w:right w:val="none" w:sz="0" w:space="0" w:color="auto"/>
      </w:divBdr>
      <w:divsChild>
        <w:div w:id="362873956">
          <w:marLeft w:val="706"/>
          <w:marRight w:val="0"/>
          <w:marTop w:val="20"/>
          <w:marBottom w:val="0"/>
          <w:divBdr>
            <w:top w:val="none" w:sz="0" w:space="0" w:color="auto"/>
            <w:left w:val="none" w:sz="0" w:space="0" w:color="auto"/>
            <w:bottom w:val="none" w:sz="0" w:space="0" w:color="auto"/>
            <w:right w:val="none" w:sz="0" w:space="0" w:color="auto"/>
          </w:divBdr>
        </w:div>
        <w:div w:id="484661406">
          <w:marLeft w:val="706"/>
          <w:marRight w:val="0"/>
          <w:marTop w:val="20"/>
          <w:marBottom w:val="0"/>
          <w:divBdr>
            <w:top w:val="none" w:sz="0" w:space="0" w:color="auto"/>
            <w:left w:val="none" w:sz="0" w:space="0" w:color="auto"/>
            <w:bottom w:val="none" w:sz="0" w:space="0" w:color="auto"/>
            <w:right w:val="none" w:sz="0" w:space="0" w:color="auto"/>
          </w:divBdr>
        </w:div>
        <w:div w:id="1276593750">
          <w:marLeft w:val="706"/>
          <w:marRight w:val="0"/>
          <w:marTop w:val="20"/>
          <w:marBottom w:val="0"/>
          <w:divBdr>
            <w:top w:val="none" w:sz="0" w:space="0" w:color="auto"/>
            <w:left w:val="none" w:sz="0" w:space="0" w:color="auto"/>
            <w:bottom w:val="none" w:sz="0" w:space="0" w:color="auto"/>
            <w:right w:val="none" w:sz="0" w:space="0" w:color="auto"/>
          </w:divBdr>
        </w:div>
      </w:divsChild>
    </w:div>
    <w:div w:id="1600405341">
      <w:bodyDiv w:val="1"/>
      <w:marLeft w:val="0"/>
      <w:marRight w:val="0"/>
      <w:marTop w:val="0"/>
      <w:marBottom w:val="0"/>
      <w:divBdr>
        <w:top w:val="none" w:sz="0" w:space="0" w:color="auto"/>
        <w:left w:val="none" w:sz="0" w:space="0" w:color="auto"/>
        <w:bottom w:val="none" w:sz="0" w:space="0" w:color="auto"/>
        <w:right w:val="none" w:sz="0" w:space="0" w:color="auto"/>
      </w:divBdr>
      <w:divsChild>
        <w:div w:id="354698243">
          <w:marLeft w:val="418"/>
          <w:marRight w:val="0"/>
          <w:marTop w:val="20"/>
          <w:marBottom w:val="0"/>
          <w:divBdr>
            <w:top w:val="none" w:sz="0" w:space="0" w:color="auto"/>
            <w:left w:val="none" w:sz="0" w:space="0" w:color="auto"/>
            <w:bottom w:val="none" w:sz="0" w:space="0" w:color="auto"/>
            <w:right w:val="none" w:sz="0" w:space="0" w:color="auto"/>
          </w:divBdr>
        </w:div>
        <w:div w:id="453059298">
          <w:marLeft w:val="418"/>
          <w:marRight w:val="0"/>
          <w:marTop w:val="20"/>
          <w:marBottom w:val="0"/>
          <w:divBdr>
            <w:top w:val="none" w:sz="0" w:space="0" w:color="auto"/>
            <w:left w:val="none" w:sz="0" w:space="0" w:color="auto"/>
            <w:bottom w:val="none" w:sz="0" w:space="0" w:color="auto"/>
            <w:right w:val="none" w:sz="0" w:space="0" w:color="auto"/>
          </w:divBdr>
        </w:div>
        <w:div w:id="582450760">
          <w:marLeft w:val="418"/>
          <w:marRight w:val="0"/>
          <w:marTop w:val="20"/>
          <w:marBottom w:val="0"/>
          <w:divBdr>
            <w:top w:val="none" w:sz="0" w:space="0" w:color="auto"/>
            <w:left w:val="none" w:sz="0" w:space="0" w:color="auto"/>
            <w:bottom w:val="none" w:sz="0" w:space="0" w:color="auto"/>
            <w:right w:val="none" w:sz="0" w:space="0" w:color="auto"/>
          </w:divBdr>
        </w:div>
        <w:div w:id="708380584">
          <w:marLeft w:val="418"/>
          <w:marRight w:val="0"/>
          <w:marTop w:val="20"/>
          <w:marBottom w:val="0"/>
          <w:divBdr>
            <w:top w:val="none" w:sz="0" w:space="0" w:color="auto"/>
            <w:left w:val="none" w:sz="0" w:space="0" w:color="auto"/>
            <w:bottom w:val="none" w:sz="0" w:space="0" w:color="auto"/>
            <w:right w:val="none" w:sz="0" w:space="0" w:color="auto"/>
          </w:divBdr>
        </w:div>
        <w:div w:id="715937341">
          <w:marLeft w:val="418"/>
          <w:marRight w:val="0"/>
          <w:marTop w:val="20"/>
          <w:marBottom w:val="0"/>
          <w:divBdr>
            <w:top w:val="none" w:sz="0" w:space="0" w:color="auto"/>
            <w:left w:val="none" w:sz="0" w:space="0" w:color="auto"/>
            <w:bottom w:val="none" w:sz="0" w:space="0" w:color="auto"/>
            <w:right w:val="none" w:sz="0" w:space="0" w:color="auto"/>
          </w:divBdr>
        </w:div>
        <w:div w:id="799693251">
          <w:marLeft w:val="418"/>
          <w:marRight w:val="0"/>
          <w:marTop w:val="20"/>
          <w:marBottom w:val="0"/>
          <w:divBdr>
            <w:top w:val="none" w:sz="0" w:space="0" w:color="auto"/>
            <w:left w:val="none" w:sz="0" w:space="0" w:color="auto"/>
            <w:bottom w:val="none" w:sz="0" w:space="0" w:color="auto"/>
            <w:right w:val="none" w:sz="0" w:space="0" w:color="auto"/>
          </w:divBdr>
        </w:div>
        <w:div w:id="1146506514">
          <w:marLeft w:val="418"/>
          <w:marRight w:val="0"/>
          <w:marTop w:val="20"/>
          <w:marBottom w:val="0"/>
          <w:divBdr>
            <w:top w:val="none" w:sz="0" w:space="0" w:color="auto"/>
            <w:left w:val="none" w:sz="0" w:space="0" w:color="auto"/>
            <w:bottom w:val="none" w:sz="0" w:space="0" w:color="auto"/>
            <w:right w:val="none" w:sz="0" w:space="0" w:color="auto"/>
          </w:divBdr>
        </w:div>
        <w:div w:id="1320769347">
          <w:marLeft w:val="418"/>
          <w:marRight w:val="0"/>
          <w:marTop w:val="20"/>
          <w:marBottom w:val="0"/>
          <w:divBdr>
            <w:top w:val="none" w:sz="0" w:space="0" w:color="auto"/>
            <w:left w:val="none" w:sz="0" w:space="0" w:color="auto"/>
            <w:bottom w:val="none" w:sz="0" w:space="0" w:color="auto"/>
            <w:right w:val="none" w:sz="0" w:space="0" w:color="auto"/>
          </w:divBdr>
        </w:div>
        <w:div w:id="1804929334">
          <w:marLeft w:val="418"/>
          <w:marRight w:val="0"/>
          <w:marTop w:val="20"/>
          <w:marBottom w:val="0"/>
          <w:divBdr>
            <w:top w:val="none" w:sz="0" w:space="0" w:color="auto"/>
            <w:left w:val="none" w:sz="0" w:space="0" w:color="auto"/>
            <w:bottom w:val="none" w:sz="0" w:space="0" w:color="auto"/>
            <w:right w:val="none" w:sz="0" w:space="0" w:color="auto"/>
          </w:divBdr>
        </w:div>
        <w:div w:id="1946187500">
          <w:marLeft w:val="418"/>
          <w:marRight w:val="0"/>
          <w:marTop w:val="20"/>
          <w:marBottom w:val="0"/>
          <w:divBdr>
            <w:top w:val="none" w:sz="0" w:space="0" w:color="auto"/>
            <w:left w:val="none" w:sz="0" w:space="0" w:color="auto"/>
            <w:bottom w:val="none" w:sz="0" w:space="0" w:color="auto"/>
            <w:right w:val="none" w:sz="0" w:space="0" w:color="auto"/>
          </w:divBdr>
        </w:div>
      </w:divsChild>
    </w:div>
    <w:div w:id="1726031269">
      <w:bodyDiv w:val="1"/>
      <w:marLeft w:val="0"/>
      <w:marRight w:val="0"/>
      <w:marTop w:val="0"/>
      <w:marBottom w:val="0"/>
      <w:divBdr>
        <w:top w:val="none" w:sz="0" w:space="0" w:color="auto"/>
        <w:left w:val="none" w:sz="0" w:space="0" w:color="auto"/>
        <w:bottom w:val="none" w:sz="0" w:space="0" w:color="auto"/>
        <w:right w:val="none" w:sz="0" w:space="0" w:color="auto"/>
      </w:divBdr>
      <w:divsChild>
        <w:div w:id="123427771">
          <w:marLeft w:val="418"/>
          <w:marRight w:val="0"/>
          <w:marTop w:val="20"/>
          <w:marBottom w:val="0"/>
          <w:divBdr>
            <w:top w:val="none" w:sz="0" w:space="0" w:color="auto"/>
            <w:left w:val="none" w:sz="0" w:space="0" w:color="auto"/>
            <w:bottom w:val="none" w:sz="0" w:space="0" w:color="auto"/>
            <w:right w:val="none" w:sz="0" w:space="0" w:color="auto"/>
          </w:divBdr>
        </w:div>
        <w:div w:id="218788080">
          <w:marLeft w:val="418"/>
          <w:marRight w:val="0"/>
          <w:marTop w:val="20"/>
          <w:marBottom w:val="0"/>
          <w:divBdr>
            <w:top w:val="none" w:sz="0" w:space="0" w:color="auto"/>
            <w:left w:val="none" w:sz="0" w:space="0" w:color="auto"/>
            <w:bottom w:val="none" w:sz="0" w:space="0" w:color="auto"/>
            <w:right w:val="none" w:sz="0" w:space="0" w:color="auto"/>
          </w:divBdr>
        </w:div>
        <w:div w:id="412700400">
          <w:marLeft w:val="418"/>
          <w:marRight w:val="0"/>
          <w:marTop w:val="20"/>
          <w:marBottom w:val="0"/>
          <w:divBdr>
            <w:top w:val="none" w:sz="0" w:space="0" w:color="auto"/>
            <w:left w:val="none" w:sz="0" w:space="0" w:color="auto"/>
            <w:bottom w:val="none" w:sz="0" w:space="0" w:color="auto"/>
            <w:right w:val="none" w:sz="0" w:space="0" w:color="auto"/>
          </w:divBdr>
        </w:div>
        <w:div w:id="489177204">
          <w:marLeft w:val="418"/>
          <w:marRight w:val="0"/>
          <w:marTop w:val="20"/>
          <w:marBottom w:val="0"/>
          <w:divBdr>
            <w:top w:val="none" w:sz="0" w:space="0" w:color="auto"/>
            <w:left w:val="none" w:sz="0" w:space="0" w:color="auto"/>
            <w:bottom w:val="none" w:sz="0" w:space="0" w:color="auto"/>
            <w:right w:val="none" w:sz="0" w:space="0" w:color="auto"/>
          </w:divBdr>
        </w:div>
        <w:div w:id="807280268">
          <w:marLeft w:val="418"/>
          <w:marRight w:val="0"/>
          <w:marTop w:val="20"/>
          <w:marBottom w:val="0"/>
          <w:divBdr>
            <w:top w:val="none" w:sz="0" w:space="0" w:color="auto"/>
            <w:left w:val="none" w:sz="0" w:space="0" w:color="auto"/>
            <w:bottom w:val="none" w:sz="0" w:space="0" w:color="auto"/>
            <w:right w:val="none" w:sz="0" w:space="0" w:color="auto"/>
          </w:divBdr>
        </w:div>
        <w:div w:id="1120225653">
          <w:marLeft w:val="418"/>
          <w:marRight w:val="0"/>
          <w:marTop w:val="20"/>
          <w:marBottom w:val="0"/>
          <w:divBdr>
            <w:top w:val="none" w:sz="0" w:space="0" w:color="auto"/>
            <w:left w:val="none" w:sz="0" w:space="0" w:color="auto"/>
            <w:bottom w:val="none" w:sz="0" w:space="0" w:color="auto"/>
            <w:right w:val="none" w:sz="0" w:space="0" w:color="auto"/>
          </w:divBdr>
        </w:div>
        <w:div w:id="1157651513">
          <w:marLeft w:val="418"/>
          <w:marRight w:val="0"/>
          <w:marTop w:val="20"/>
          <w:marBottom w:val="0"/>
          <w:divBdr>
            <w:top w:val="none" w:sz="0" w:space="0" w:color="auto"/>
            <w:left w:val="none" w:sz="0" w:space="0" w:color="auto"/>
            <w:bottom w:val="none" w:sz="0" w:space="0" w:color="auto"/>
            <w:right w:val="none" w:sz="0" w:space="0" w:color="auto"/>
          </w:divBdr>
        </w:div>
        <w:div w:id="1190727947">
          <w:marLeft w:val="418"/>
          <w:marRight w:val="0"/>
          <w:marTop w:val="20"/>
          <w:marBottom w:val="0"/>
          <w:divBdr>
            <w:top w:val="none" w:sz="0" w:space="0" w:color="auto"/>
            <w:left w:val="none" w:sz="0" w:space="0" w:color="auto"/>
            <w:bottom w:val="none" w:sz="0" w:space="0" w:color="auto"/>
            <w:right w:val="none" w:sz="0" w:space="0" w:color="auto"/>
          </w:divBdr>
        </w:div>
        <w:div w:id="1506556453">
          <w:marLeft w:val="418"/>
          <w:marRight w:val="0"/>
          <w:marTop w:val="20"/>
          <w:marBottom w:val="0"/>
          <w:divBdr>
            <w:top w:val="none" w:sz="0" w:space="0" w:color="auto"/>
            <w:left w:val="none" w:sz="0" w:space="0" w:color="auto"/>
            <w:bottom w:val="none" w:sz="0" w:space="0" w:color="auto"/>
            <w:right w:val="none" w:sz="0" w:space="0" w:color="auto"/>
          </w:divBdr>
        </w:div>
        <w:div w:id="1795640416">
          <w:marLeft w:val="418"/>
          <w:marRight w:val="0"/>
          <w:marTop w:val="20"/>
          <w:marBottom w:val="0"/>
          <w:divBdr>
            <w:top w:val="none" w:sz="0" w:space="0" w:color="auto"/>
            <w:left w:val="none" w:sz="0" w:space="0" w:color="auto"/>
            <w:bottom w:val="none" w:sz="0" w:space="0" w:color="auto"/>
            <w:right w:val="none" w:sz="0" w:space="0" w:color="auto"/>
          </w:divBdr>
        </w:div>
        <w:div w:id="1925451677">
          <w:marLeft w:val="418"/>
          <w:marRight w:val="0"/>
          <w:marTop w:val="20"/>
          <w:marBottom w:val="0"/>
          <w:divBdr>
            <w:top w:val="none" w:sz="0" w:space="0" w:color="auto"/>
            <w:left w:val="none" w:sz="0" w:space="0" w:color="auto"/>
            <w:bottom w:val="none" w:sz="0" w:space="0" w:color="auto"/>
            <w:right w:val="none" w:sz="0" w:space="0" w:color="auto"/>
          </w:divBdr>
        </w:div>
        <w:div w:id="2071683552">
          <w:marLeft w:val="418"/>
          <w:marRight w:val="0"/>
          <w:marTop w:val="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ZLM_Design">
  <a:themeElements>
    <a:clrScheme name="DZLM">
      <a:dk1>
        <a:sysClr val="windowText" lastClr="000000"/>
      </a:dk1>
      <a:lt1>
        <a:sysClr val="window" lastClr="FFFFFF"/>
      </a:lt1>
      <a:dk2>
        <a:srgbClr val="327A86"/>
      </a:dk2>
      <a:lt2>
        <a:srgbClr val="CDB987"/>
      </a:lt2>
      <a:accent1>
        <a:srgbClr val="327A86"/>
      </a:accent1>
      <a:accent2>
        <a:srgbClr val="F8B44F"/>
      </a:accent2>
      <a:accent3>
        <a:srgbClr val="737373"/>
      </a:accent3>
      <a:accent4>
        <a:srgbClr val="CDB987"/>
      </a:accent4>
      <a:accent5>
        <a:srgbClr val="000000"/>
      </a:accent5>
      <a:accent6>
        <a:srgbClr val="FFFFFF"/>
      </a:accent6>
      <a:hlink>
        <a:srgbClr val="00B0F0"/>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9525" cap="flat" cmpd="sng" algn="ctr">
          <a:solidFill>
            <a:schemeClr val="tx2"/>
          </a:solid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sz="2000" b="0" i="0" u="none" strike="noStrike" cap="none" normalizeH="0" baseline="0" dirty="0" err="1" smtClean="0">
            <a:ln>
              <a:noFill/>
            </a:ln>
            <a:solidFill>
              <a:schemeClr val="tx1"/>
            </a:solidFill>
            <a:effectLst/>
            <a:latin typeface="Calibri" panose="020F0502020204030204" pitchFamily="34"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400" b="0" i="0" u="none" strike="noStrike" cap="none" normalizeH="0" baseline="0">
            <a:ln>
              <a:noFill/>
            </a:ln>
            <a:solidFill>
              <a:schemeClr val="tx1"/>
            </a:solidFill>
            <a:effectLst/>
            <a:latin typeface="Arial" charset="0"/>
            <a:ea typeface="ＭＳ Ｐゴシック" charset="-128"/>
            <a:cs typeface="ＭＳ Ｐゴシック" charset="-128"/>
          </a:defRPr>
        </a:defPPr>
      </a:lstStyle>
    </a:lnDef>
    <a:txDef>
      <a:spPr>
        <a:noFill/>
      </a:spPr>
      <a:bodyPr wrap="square" rtlCol="0">
        <a:spAutoFit/>
      </a:bodyPr>
      <a:lstStyle>
        <a:defPPr>
          <a:defRPr sz="2000" dirty="0">
            <a:latin typeface="Calibri" panose="020F0502020204030204" pitchFamily="34" charset="0"/>
          </a:defRPr>
        </a:defPPr>
      </a:lstStyle>
    </a:txDef>
  </a:objectDefaults>
  <a:extraClrSchemeLst>
    <a:extraClrScheme>
      <a:clrScheme name="Leere Prä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Leere Prä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Leere Prä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Leere Prä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Leere Prä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Leere Prä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Leere Prä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Leere Prä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Leere Prä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Leere Prä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Leere Prä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Leere Prä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DZLM_Juni2015 _Präsentation_Vorlage.potx" id="{4403B78A-53FD-4E46-8F0C-8727F1696680}" vid="{EE17F2D2-6447-4ED2-A9F9-03F57224F0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5F74C-BD5B-554C-A4BA-74570C1D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1855</Words>
  <Characters>11689</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RegineBrandtner</dc:creator>
  <cp:keywords/>
  <dc:description/>
  <cp:lastModifiedBy>SP</cp:lastModifiedBy>
  <cp:revision>2</cp:revision>
  <cp:lastPrinted>2020-09-15T08:27:00Z</cp:lastPrinted>
  <dcterms:created xsi:type="dcterms:W3CDTF">2020-11-20T07:53:00Z</dcterms:created>
  <dcterms:modified xsi:type="dcterms:W3CDTF">2020-11-20T07:53:00Z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1972289790</vt:i4>
  </property>
</Properties>
</file>